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935C5B" w14:textId="77777777" w:rsidR="009A5456" w:rsidRPr="00BF23D9" w:rsidRDefault="00BF23D9" w:rsidP="00BF23D9">
      <w:pPr>
        <w:jc w:val="center"/>
        <w:rPr>
          <w:b/>
        </w:rPr>
      </w:pPr>
      <w:r w:rsidRPr="00BF23D9">
        <w:rPr>
          <w:b/>
        </w:rPr>
        <w:t>Тема 1. Понятие международного частного права</w:t>
      </w:r>
    </w:p>
    <w:p w14:paraId="344AE407" w14:textId="77777777" w:rsidR="00BF23D9" w:rsidRDefault="00BF23D9" w:rsidP="00BF23D9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39"/>
        <w:gridCol w:w="1701"/>
        <w:gridCol w:w="142"/>
        <w:gridCol w:w="570"/>
        <w:gridCol w:w="3097"/>
        <w:gridCol w:w="5511"/>
      </w:tblGrid>
      <w:tr w:rsidR="00BF23D9" w14:paraId="661A4D8F" w14:textId="77777777" w:rsidTr="00636A59">
        <w:tc>
          <w:tcPr>
            <w:tcW w:w="14560" w:type="dxa"/>
            <w:gridSpan w:val="6"/>
          </w:tcPr>
          <w:p w14:paraId="381AB9A2" w14:textId="77777777" w:rsidR="00BF23D9" w:rsidRDefault="00BF23D9" w:rsidP="00BF23D9">
            <w:pPr>
              <w:jc w:val="center"/>
            </w:pPr>
          </w:p>
          <w:p w14:paraId="74505490" w14:textId="3076667E" w:rsidR="00BF23D9" w:rsidRPr="00BF23D9" w:rsidRDefault="0075079D" w:rsidP="00BF23D9">
            <w:pPr>
              <w:jc w:val="center"/>
              <w:rPr>
                <w:b/>
              </w:rPr>
            </w:pPr>
            <w:r>
              <w:rPr>
                <w:b/>
              </w:rPr>
              <w:t>1. Понятие,</w:t>
            </w:r>
            <w:r w:rsidR="00BF23D9" w:rsidRPr="00BF23D9">
              <w:rPr>
                <w:b/>
              </w:rPr>
              <w:t xml:space="preserve"> предмет</w:t>
            </w:r>
            <w:r>
              <w:rPr>
                <w:b/>
              </w:rPr>
              <w:t xml:space="preserve"> и принципы</w:t>
            </w:r>
            <w:r w:rsidR="00BF23D9" w:rsidRPr="00BF23D9">
              <w:rPr>
                <w:b/>
              </w:rPr>
              <w:t xml:space="preserve"> международного частного права</w:t>
            </w:r>
          </w:p>
          <w:p w14:paraId="48C91AEA" w14:textId="77777777" w:rsidR="00BF23D9" w:rsidRDefault="00BF23D9" w:rsidP="00BF23D9">
            <w:pPr>
              <w:jc w:val="center"/>
            </w:pPr>
          </w:p>
        </w:tc>
      </w:tr>
      <w:tr w:rsidR="000C72BC" w14:paraId="7F45AA78" w14:textId="77777777" w:rsidTr="00BF23D9">
        <w:tc>
          <w:tcPr>
            <w:tcW w:w="3539" w:type="dxa"/>
            <w:vMerge w:val="restart"/>
          </w:tcPr>
          <w:p w14:paraId="1A1E5CE4" w14:textId="3A7653BE" w:rsidR="000C72BC" w:rsidRPr="000C72BC" w:rsidRDefault="00266B85" w:rsidP="00BF23D9">
            <w:pPr>
              <w:jc w:val="center"/>
              <w:rPr>
                <w:b/>
              </w:rPr>
            </w:pPr>
            <w:r>
              <w:rPr>
                <w:b/>
              </w:rPr>
              <w:t>Определение</w:t>
            </w:r>
          </w:p>
        </w:tc>
        <w:tc>
          <w:tcPr>
            <w:tcW w:w="11021" w:type="dxa"/>
            <w:gridSpan w:val="5"/>
          </w:tcPr>
          <w:p w14:paraId="19DE468F" w14:textId="58584476" w:rsidR="000C72BC" w:rsidRDefault="00FD56CC" w:rsidP="00266B85">
            <w:pPr>
              <w:ind w:firstLine="430"/>
              <w:jc w:val="both"/>
            </w:pPr>
            <w:r>
              <w:t xml:space="preserve">1. </w:t>
            </w:r>
            <w:r w:rsidR="000C72BC">
              <w:t xml:space="preserve">МЧП – комплекс </w:t>
            </w:r>
            <w:r w:rsidR="003611DB">
              <w:t xml:space="preserve">принципов и </w:t>
            </w:r>
            <w:r w:rsidR="000C72BC">
              <w:t>правовых норм, регулирующих гражданские, трудовые, семейные отношения,</w:t>
            </w:r>
            <w:r w:rsidR="007528A3">
              <w:t xml:space="preserve"> отношения </w:t>
            </w:r>
            <w:r w:rsidR="00E718C7">
              <w:t xml:space="preserve">из </w:t>
            </w:r>
            <w:r w:rsidR="007528A3">
              <w:t>торгового мореплавания,</w:t>
            </w:r>
            <w:r w:rsidR="000C72BC">
              <w:t xml:space="preserve"> </w:t>
            </w:r>
            <w:r w:rsidR="00266B85">
              <w:t>осложненные иностранным элементом</w:t>
            </w:r>
            <w:r w:rsidR="000C72BC">
              <w:t xml:space="preserve">. </w:t>
            </w:r>
          </w:p>
        </w:tc>
      </w:tr>
      <w:tr w:rsidR="008C54E8" w14:paraId="5D2C5F8B" w14:textId="77777777" w:rsidTr="008C54E8">
        <w:trPr>
          <w:trHeight w:val="650"/>
        </w:trPr>
        <w:tc>
          <w:tcPr>
            <w:tcW w:w="3539" w:type="dxa"/>
            <w:vMerge/>
          </w:tcPr>
          <w:p w14:paraId="0731831B" w14:textId="77777777" w:rsidR="008C54E8" w:rsidRPr="000C72BC" w:rsidRDefault="008C54E8" w:rsidP="00BF23D9">
            <w:pPr>
              <w:jc w:val="center"/>
              <w:rPr>
                <w:b/>
              </w:rPr>
            </w:pPr>
          </w:p>
        </w:tc>
        <w:tc>
          <w:tcPr>
            <w:tcW w:w="11021" w:type="dxa"/>
            <w:gridSpan w:val="5"/>
          </w:tcPr>
          <w:p w14:paraId="117F56AA" w14:textId="7D0E210E" w:rsidR="008C54E8" w:rsidRDefault="008C54E8" w:rsidP="00E718C7">
            <w:pPr>
              <w:ind w:firstLine="430"/>
              <w:jc w:val="both"/>
            </w:pPr>
            <w:r>
              <w:t xml:space="preserve">2. МЧП – правила применения на территории РФ российскими правоприменительными органами </w:t>
            </w:r>
            <w:r w:rsidR="00E718C7">
              <w:t xml:space="preserve">положений МД или </w:t>
            </w:r>
            <w:r>
              <w:t xml:space="preserve">иностранных частноправовых норм. </w:t>
            </w:r>
          </w:p>
        </w:tc>
      </w:tr>
      <w:tr w:rsidR="005E6E38" w14:paraId="2FE70FAF" w14:textId="77777777" w:rsidTr="005E6E38">
        <w:trPr>
          <w:trHeight w:val="2261"/>
        </w:trPr>
        <w:tc>
          <w:tcPr>
            <w:tcW w:w="3539" w:type="dxa"/>
          </w:tcPr>
          <w:p w14:paraId="31870BCB" w14:textId="4E5181C4" w:rsidR="005E6E38" w:rsidRPr="000C72BC" w:rsidRDefault="005E6E38" w:rsidP="00BF23D9">
            <w:pPr>
              <w:jc w:val="center"/>
              <w:rPr>
                <w:b/>
              </w:rPr>
            </w:pPr>
            <w:r>
              <w:rPr>
                <w:b/>
              </w:rPr>
              <w:t>Характеристика понятий в определении</w:t>
            </w:r>
          </w:p>
        </w:tc>
        <w:tc>
          <w:tcPr>
            <w:tcW w:w="5510" w:type="dxa"/>
            <w:gridSpan w:val="4"/>
          </w:tcPr>
          <w:p w14:paraId="59C9CD31" w14:textId="5FABC5D3" w:rsidR="005E6E38" w:rsidRPr="005E6E38" w:rsidRDefault="005E6E38" w:rsidP="005E6E38">
            <w:pPr>
              <w:jc w:val="center"/>
              <w:rPr>
                <w:b/>
              </w:rPr>
            </w:pPr>
            <w:r w:rsidRPr="005E6E38">
              <w:rPr>
                <w:b/>
              </w:rPr>
              <w:t>1. «Международное» –</w:t>
            </w:r>
          </w:p>
          <w:p w14:paraId="3EE1F9BB" w14:textId="2DD1AB77" w:rsidR="005E6E38" w:rsidRDefault="005E6E38" w:rsidP="005E6E38">
            <w:pPr>
              <w:jc w:val="both"/>
            </w:pPr>
            <w:r>
              <w:t>отношения выходят за пределы юрисдикции одного государства.</w:t>
            </w:r>
          </w:p>
          <w:p w14:paraId="0C0BC598" w14:textId="7E364E8D" w:rsidR="005E6E38" w:rsidRDefault="005E6E38" w:rsidP="005E6E38">
            <w:pPr>
              <w:jc w:val="both"/>
            </w:pPr>
            <w:r>
              <w:t>Речь не идет о едином МЧП, а о национальном МЧП: российское МЧП, молдавское МЧП, МЧП Канады (провинции Онтарио) и т.п.</w:t>
            </w:r>
          </w:p>
        </w:tc>
        <w:tc>
          <w:tcPr>
            <w:tcW w:w="5511" w:type="dxa"/>
          </w:tcPr>
          <w:p w14:paraId="77DB6E24" w14:textId="5BD1286F" w:rsidR="005E6E38" w:rsidRPr="005E6E38" w:rsidRDefault="005E6E38" w:rsidP="005E6E38">
            <w:pPr>
              <w:jc w:val="center"/>
              <w:rPr>
                <w:b/>
              </w:rPr>
            </w:pPr>
            <w:r w:rsidRPr="005E6E38">
              <w:rPr>
                <w:b/>
              </w:rPr>
              <w:t>2. «Частное»:</w:t>
            </w:r>
          </w:p>
          <w:p w14:paraId="381D48EC" w14:textId="77777777" w:rsidR="005E6E38" w:rsidRDefault="005E6E38" w:rsidP="005E6E38">
            <w:pPr>
              <w:jc w:val="both"/>
            </w:pPr>
            <w:r>
              <w:t xml:space="preserve">- частный характер отношений (гражданское – ст. 2 ГК РФ, семейное, трудовое право, отношения из торгового мореплавания), </w:t>
            </w:r>
          </w:p>
          <w:p w14:paraId="24DC3B99" w14:textId="56836AA9" w:rsidR="005E6E38" w:rsidRDefault="005E6E38" w:rsidP="005E6E38">
            <w:pPr>
              <w:jc w:val="both"/>
            </w:pPr>
            <w:r>
              <w:t>- субъекты: ФЛ, ЮЛ, иногда иностранные государства и международные организации.</w:t>
            </w:r>
          </w:p>
        </w:tc>
      </w:tr>
      <w:tr w:rsidR="004F4342" w14:paraId="02CA83EB" w14:textId="77777777" w:rsidTr="00BF23D9">
        <w:tc>
          <w:tcPr>
            <w:tcW w:w="3539" w:type="dxa"/>
          </w:tcPr>
          <w:p w14:paraId="1A112ABC" w14:textId="4C18681F" w:rsidR="004F4342" w:rsidRPr="000C72BC" w:rsidRDefault="005E6E38" w:rsidP="00BF23D9">
            <w:pPr>
              <w:jc w:val="center"/>
              <w:rPr>
                <w:b/>
              </w:rPr>
            </w:pPr>
            <w:r>
              <w:rPr>
                <w:b/>
              </w:rPr>
              <w:t>Термин «Международное частное право»</w:t>
            </w:r>
          </w:p>
        </w:tc>
        <w:tc>
          <w:tcPr>
            <w:tcW w:w="11021" w:type="dxa"/>
            <w:gridSpan w:val="5"/>
          </w:tcPr>
          <w:p w14:paraId="3A0853D9" w14:textId="5F5F5DA7" w:rsidR="004F4342" w:rsidRDefault="004F4342" w:rsidP="00817867">
            <w:pPr>
              <w:ind w:firstLine="430"/>
              <w:jc w:val="both"/>
            </w:pPr>
            <w:r>
              <w:t>впервые использовал американский юрист, член ВС США, профессор Гарвардской школы права Джозеф Стори в работе «Комментарий к конфликтному праву»</w:t>
            </w:r>
            <w:r w:rsidR="00E718C7">
              <w:t xml:space="preserve"> (1934 г.)</w:t>
            </w:r>
            <w:r>
              <w:t xml:space="preserve">. </w:t>
            </w:r>
          </w:p>
          <w:p w14:paraId="1FA11C61" w14:textId="284D693D" w:rsidR="004F4342" w:rsidRDefault="004F4342" w:rsidP="00817867">
            <w:pPr>
              <w:ind w:firstLine="430"/>
              <w:jc w:val="both"/>
            </w:pPr>
            <w:r>
              <w:t xml:space="preserve">Другие названия этой дисциплины: </w:t>
            </w:r>
            <w:r w:rsidR="00FD56CC">
              <w:t>«</w:t>
            </w:r>
            <w:r>
              <w:t>коллизионное право</w:t>
            </w:r>
            <w:r w:rsidR="00FD56CC">
              <w:t>»</w:t>
            </w:r>
            <w:r>
              <w:t xml:space="preserve">, </w:t>
            </w:r>
            <w:r w:rsidR="00FD56CC">
              <w:t>«</w:t>
            </w:r>
            <w:r>
              <w:t>конфликтное право</w:t>
            </w:r>
            <w:r w:rsidR="00FD56CC">
              <w:t>»</w:t>
            </w:r>
            <w:r>
              <w:t>.</w:t>
            </w:r>
          </w:p>
        </w:tc>
      </w:tr>
      <w:tr w:rsidR="00266B85" w14:paraId="3A9D0EAA" w14:textId="77777777" w:rsidTr="00266B85">
        <w:trPr>
          <w:trHeight w:val="741"/>
        </w:trPr>
        <w:tc>
          <w:tcPr>
            <w:tcW w:w="3539" w:type="dxa"/>
          </w:tcPr>
          <w:p w14:paraId="754E8D30" w14:textId="77777777" w:rsidR="00266B85" w:rsidRPr="000C72BC" w:rsidRDefault="00266B85" w:rsidP="00BF23D9">
            <w:pPr>
              <w:jc w:val="center"/>
              <w:rPr>
                <w:b/>
              </w:rPr>
            </w:pPr>
            <w:r>
              <w:rPr>
                <w:b/>
              </w:rPr>
              <w:t>Предмет МЧП</w:t>
            </w:r>
          </w:p>
        </w:tc>
        <w:tc>
          <w:tcPr>
            <w:tcW w:w="11021" w:type="dxa"/>
            <w:gridSpan w:val="5"/>
          </w:tcPr>
          <w:p w14:paraId="618B5116" w14:textId="75ACA39C" w:rsidR="00266B85" w:rsidRDefault="00266B85" w:rsidP="00817867">
            <w:pPr>
              <w:ind w:firstLine="430"/>
              <w:jc w:val="both"/>
            </w:pPr>
            <w:r>
              <w:t>Частноправовые отношения, осложненные иностранным элементом.</w:t>
            </w:r>
          </w:p>
          <w:p w14:paraId="38B2B380" w14:textId="72045C15" w:rsidR="00266B85" w:rsidRPr="00266B85" w:rsidRDefault="00266B85" w:rsidP="00D97CAD">
            <w:pPr>
              <w:ind w:firstLine="430"/>
              <w:jc w:val="both"/>
              <w:rPr>
                <w:sz w:val="24"/>
                <w:szCs w:val="24"/>
              </w:rPr>
            </w:pPr>
            <w:r w:rsidRPr="00266B85">
              <w:rPr>
                <w:sz w:val="24"/>
                <w:szCs w:val="24"/>
              </w:rPr>
              <w:t xml:space="preserve">В РФ предмет МЧП шире, чем во многих иных странах, </w:t>
            </w:r>
            <w:r w:rsidR="00D97CAD">
              <w:rPr>
                <w:sz w:val="24"/>
                <w:szCs w:val="24"/>
              </w:rPr>
              <w:t>т.к.</w:t>
            </w:r>
            <w:r w:rsidRPr="00266B85">
              <w:rPr>
                <w:sz w:val="24"/>
                <w:szCs w:val="24"/>
              </w:rPr>
              <w:t xml:space="preserve"> включает в себя не только коллизионное, но и материально-правовое регулирование, гражданский и арбитражный процесс.</w:t>
            </w:r>
          </w:p>
        </w:tc>
      </w:tr>
      <w:tr w:rsidR="00266B85" w14:paraId="3FD41D12" w14:textId="77777777" w:rsidTr="00BF23D9">
        <w:tc>
          <w:tcPr>
            <w:tcW w:w="3539" w:type="dxa"/>
          </w:tcPr>
          <w:p w14:paraId="6ECC7255" w14:textId="09A3EAD7" w:rsidR="00266B85" w:rsidRDefault="00266B85" w:rsidP="00BF23D9">
            <w:pPr>
              <w:jc w:val="center"/>
              <w:rPr>
                <w:b/>
              </w:rPr>
            </w:pPr>
            <w:r w:rsidRPr="004F4342">
              <w:rPr>
                <w:b/>
              </w:rPr>
              <w:t>Сфера МЧП</w:t>
            </w:r>
            <w:r w:rsidR="00E718C7">
              <w:rPr>
                <w:b/>
              </w:rPr>
              <w:t xml:space="preserve"> (вопросы, регулируемые нормами МЧП)</w:t>
            </w:r>
          </w:p>
        </w:tc>
        <w:tc>
          <w:tcPr>
            <w:tcW w:w="11021" w:type="dxa"/>
            <w:gridSpan w:val="5"/>
          </w:tcPr>
          <w:p w14:paraId="4F01DD87" w14:textId="77777777" w:rsidR="00266B85" w:rsidRPr="004F4342" w:rsidRDefault="00266B85" w:rsidP="00266B85">
            <w:pPr>
              <w:ind w:firstLine="430"/>
              <w:jc w:val="both"/>
              <w:rPr>
                <w:sz w:val="24"/>
                <w:szCs w:val="24"/>
              </w:rPr>
            </w:pPr>
            <w:r w:rsidRPr="004F4342">
              <w:rPr>
                <w:sz w:val="24"/>
                <w:szCs w:val="24"/>
              </w:rPr>
              <w:t>- гражданская право-и дееспособность иностранных ФЛ и ЮЛ;</w:t>
            </w:r>
          </w:p>
          <w:p w14:paraId="159C67A0" w14:textId="77777777" w:rsidR="00266B85" w:rsidRPr="004F4342" w:rsidRDefault="00266B85" w:rsidP="00266B85">
            <w:pPr>
              <w:ind w:firstLine="430"/>
              <w:jc w:val="both"/>
              <w:rPr>
                <w:sz w:val="24"/>
                <w:szCs w:val="24"/>
              </w:rPr>
            </w:pPr>
            <w:r w:rsidRPr="004F4342">
              <w:rPr>
                <w:sz w:val="24"/>
                <w:szCs w:val="24"/>
              </w:rPr>
              <w:t>- отношения собственности с участием иностранных ФЛ и ЮЛ;</w:t>
            </w:r>
          </w:p>
          <w:p w14:paraId="2C4027F6" w14:textId="77777777" w:rsidR="00266B85" w:rsidRPr="004F4342" w:rsidRDefault="00266B85" w:rsidP="00266B85">
            <w:pPr>
              <w:ind w:firstLine="430"/>
              <w:jc w:val="both"/>
              <w:rPr>
                <w:sz w:val="24"/>
                <w:szCs w:val="24"/>
              </w:rPr>
            </w:pPr>
            <w:r w:rsidRPr="004F4342">
              <w:rPr>
                <w:sz w:val="24"/>
                <w:szCs w:val="24"/>
              </w:rPr>
              <w:t>- отношения из внешнеэкономических сделок;</w:t>
            </w:r>
          </w:p>
          <w:p w14:paraId="3449E31B" w14:textId="77777777" w:rsidR="00266B85" w:rsidRPr="004F4342" w:rsidRDefault="00266B85" w:rsidP="00266B85">
            <w:pPr>
              <w:ind w:firstLine="430"/>
              <w:jc w:val="both"/>
              <w:rPr>
                <w:sz w:val="24"/>
                <w:szCs w:val="24"/>
              </w:rPr>
            </w:pPr>
            <w:r w:rsidRPr="004F4342">
              <w:rPr>
                <w:sz w:val="24"/>
                <w:szCs w:val="24"/>
              </w:rPr>
              <w:t>- финансовые и кредитно-расчетные отношения с участием иностранных ФЛ и ЮЛ;</w:t>
            </w:r>
          </w:p>
          <w:p w14:paraId="119A5B61" w14:textId="77777777" w:rsidR="00266B85" w:rsidRPr="004F4342" w:rsidRDefault="00266B85" w:rsidP="00266B85">
            <w:pPr>
              <w:ind w:firstLine="430"/>
              <w:jc w:val="both"/>
              <w:rPr>
                <w:sz w:val="24"/>
                <w:szCs w:val="24"/>
              </w:rPr>
            </w:pPr>
            <w:r w:rsidRPr="004F4342">
              <w:rPr>
                <w:sz w:val="24"/>
                <w:szCs w:val="24"/>
              </w:rPr>
              <w:t>- отношения по использованию результатов интеллектуального труда иностранных ФЛ и ЮЛ;</w:t>
            </w:r>
          </w:p>
          <w:p w14:paraId="69B0402C" w14:textId="77777777" w:rsidR="00266B85" w:rsidRPr="004F4342" w:rsidRDefault="00266B85" w:rsidP="00266B85">
            <w:pPr>
              <w:ind w:firstLine="430"/>
              <w:jc w:val="both"/>
              <w:rPr>
                <w:sz w:val="24"/>
                <w:szCs w:val="24"/>
              </w:rPr>
            </w:pPr>
            <w:r w:rsidRPr="004F4342">
              <w:rPr>
                <w:sz w:val="24"/>
                <w:szCs w:val="24"/>
              </w:rPr>
              <w:t>- отношения по перевозке зарубежных грузов;</w:t>
            </w:r>
          </w:p>
          <w:p w14:paraId="299AD112" w14:textId="77777777" w:rsidR="00266B85" w:rsidRPr="004F4342" w:rsidRDefault="00266B85" w:rsidP="00266B85">
            <w:pPr>
              <w:ind w:firstLine="430"/>
              <w:jc w:val="both"/>
              <w:rPr>
                <w:sz w:val="24"/>
                <w:szCs w:val="24"/>
              </w:rPr>
            </w:pPr>
            <w:r w:rsidRPr="004F4342">
              <w:rPr>
                <w:sz w:val="24"/>
                <w:szCs w:val="24"/>
              </w:rPr>
              <w:t xml:space="preserve">- наследственные отношения по поводу имущества, находящегося за рубежом; или в отношении </w:t>
            </w:r>
            <w:r>
              <w:rPr>
                <w:sz w:val="24"/>
                <w:szCs w:val="24"/>
              </w:rPr>
              <w:t xml:space="preserve">движимого </w:t>
            </w:r>
            <w:r w:rsidRPr="004F4342">
              <w:rPr>
                <w:sz w:val="24"/>
                <w:szCs w:val="24"/>
              </w:rPr>
              <w:t xml:space="preserve">имущества наследодателя, </w:t>
            </w:r>
            <w:r>
              <w:rPr>
                <w:sz w:val="24"/>
                <w:szCs w:val="24"/>
              </w:rPr>
              <w:t>имевшего на момент смерти</w:t>
            </w:r>
            <w:r w:rsidRPr="004F4342">
              <w:rPr>
                <w:sz w:val="24"/>
                <w:szCs w:val="24"/>
              </w:rPr>
              <w:t xml:space="preserve"> место жительства за рубежом.</w:t>
            </w:r>
          </w:p>
          <w:p w14:paraId="21B26EF3" w14:textId="46521361" w:rsidR="00266B85" w:rsidRPr="004F4342" w:rsidRDefault="00266B85" w:rsidP="005E6E38">
            <w:pPr>
              <w:ind w:firstLine="430"/>
              <w:jc w:val="both"/>
              <w:rPr>
                <w:sz w:val="24"/>
                <w:szCs w:val="24"/>
              </w:rPr>
            </w:pPr>
            <w:r w:rsidRPr="004F4342">
              <w:rPr>
                <w:sz w:val="24"/>
                <w:szCs w:val="24"/>
              </w:rPr>
              <w:lastRenderedPageBreak/>
              <w:t xml:space="preserve">- </w:t>
            </w:r>
            <w:r>
              <w:rPr>
                <w:sz w:val="24"/>
                <w:szCs w:val="24"/>
              </w:rPr>
              <w:t xml:space="preserve">заключение и расторжения </w:t>
            </w:r>
            <w:r w:rsidRPr="004F4342">
              <w:rPr>
                <w:sz w:val="24"/>
                <w:szCs w:val="24"/>
              </w:rPr>
              <w:t>брак</w:t>
            </w:r>
            <w:r>
              <w:rPr>
                <w:sz w:val="24"/>
                <w:szCs w:val="24"/>
              </w:rPr>
              <w:t>ов</w:t>
            </w:r>
            <w:r w:rsidRPr="004F4342">
              <w:rPr>
                <w:sz w:val="24"/>
                <w:szCs w:val="24"/>
              </w:rPr>
              <w:t xml:space="preserve"> граждан РФ с иностранцами</w:t>
            </w:r>
            <w:r>
              <w:rPr>
                <w:sz w:val="24"/>
                <w:szCs w:val="24"/>
              </w:rPr>
              <w:t xml:space="preserve"> в РФ, признание браков и расторжений браков, совершенных за рубежом</w:t>
            </w:r>
            <w:r w:rsidRPr="004F4342">
              <w:rPr>
                <w:sz w:val="24"/>
                <w:szCs w:val="24"/>
              </w:rPr>
              <w:t>; усыновление детей российских граждан иностранцами;</w:t>
            </w:r>
          </w:p>
          <w:p w14:paraId="55573146" w14:textId="77777777" w:rsidR="00266B85" w:rsidRPr="004F4342" w:rsidRDefault="00266B85" w:rsidP="00266B85">
            <w:pPr>
              <w:ind w:firstLine="430"/>
              <w:jc w:val="both"/>
              <w:rPr>
                <w:sz w:val="24"/>
                <w:szCs w:val="24"/>
              </w:rPr>
            </w:pPr>
            <w:r w:rsidRPr="004F4342">
              <w:rPr>
                <w:sz w:val="24"/>
                <w:szCs w:val="24"/>
              </w:rPr>
              <w:t>- работа российских граждан за рубежом;</w:t>
            </w:r>
          </w:p>
          <w:p w14:paraId="0D0A31D6" w14:textId="77777777" w:rsidR="00266B85" w:rsidRPr="004F4342" w:rsidRDefault="00266B85" w:rsidP="00266B85">
            <w:pPr>
              <w:ind w:firstLine="430"/>
              <w:jc w:val="both"/>
              <w:rPr>
                <w:sz w:val="24"/>
                <w:szCs w:val="24"/>
              </w:rPr>
            </w:pPr>
            <w:r w:rsidRPr="004F4342">
              <w:rPr>
                <w:sz w:val="24"/>
                <w:szCs w:val="24"/>
              </w:rPr>
              <w:t>- обязательства из причинения вреда;</w:t>
            </w:r>
          </w:p>
          <w:p w14:paraId="344B1792" w14:textId="5B268554" w:rsidR="00266B85" w:rsidRPr="004F4342" w:rsidRDefault="00266B85" w:rsidP="00266B85">
            <w:pPr>
              <w:ind w:firstLine="430"/>
              <w:jc w:val="both"/>
              <w:rPr>
                <w:b/>
              </w:rPr>
            </w:pPr>
            <w:r w:rsidRPr="004F4342">
              <w:rPr>
                <w:sz w:val="24"/>
                <w:szCs w:val="24"/>
              </w:rPr>
              <w:t>- процессуальные вопросы и т.п.</w:t>
            </w:r>
          </w:p>
        </w:tc>
      </w:tr>
      <w:tr w:rsidR="003905E5" w14:paraId="177B86F7" w14:textId="77777777" w:rsidTr="00BF23D9">
        <w:tc>
          <w:tcPr>
            <w:tcW w:w="3539" w:type="dxa"/>
          </w:tcPr>
          <w:p w14:paraId="1F086952" w14:textId="78F57D1B" w:rsidR="003905E5" w:rsidRDefault="003905E5" w:rsidP="00BF23D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Кто сталкивается с МЧП?</w:t>
            </w:r>
          </w:p>
        </w:tc>
        <w:tc>
          <w:tcPr>
            <w:tcW w:w="11021" w:type="dxa"/>
            <w:gridSpan w:val="5"/>
          </w:tcPr>
          <w:p w14:paraId="4761C494" w14:textId="77777777" w:rsidR="003905E5" w:rsidRDefault="00E718C7" w:rsidP="00E718C7">
            <w:pPr>
              <w:ind w:firstLine="430"/>
              <w:jc w:val="both"/>
              <w:rPr>
                <w:sz w:val="24"/>
                <w:szCs w:val="24"/>
              </w:rPr>
            </w:pPr>
            <w:r>
              <w:t xml:space="preserve">1. </w:t>
            </w:r>
            <w:r w:rsidR="008C54E8">
              <w:t>российские п</w:t>
            </w:r>
            <w:r w:rsidR="003905E5" w:rsidRPr="003905E5">
              <w:t>равоприменительные органы</w:t>
            </w:r>
            <w:r w:rsidR="003905E5">
              <w:t xml:space="preserve">: </w:t>
            </w:r>
            <w:r w:rsidR="003905E5" w:rsidRPr="005E6E38">
              <w:t>суды</w:t>
            </w:r>
            <w:r w:rsidR="008C54E8" w:rsidRPr="005E6E38">
              <w:t xml:space="preserve"> общей юрисдикции, арбитражные суды, МКА</w:t>
            </w:r>
            <w:r w:rsidR="003905E5" w:rsidRPr="005E6E38">
              <w:t xml:space="preserve">, </w:t>
            </w:r>
            <w:r w:rsidR="008C54E8" w:rsidRPr="005E6E38">
              <w:t>З</w:t>
            </w:r>
            <w:r w:rsidR="003905E5" w:rsidRPr="005E6E38">
              <w:t xml:space="preserve">АГСы, иные регистрирующие органы, нотариусы. </w:t>
            </w:r>
          </w:p>
          <w:p w14:paraId="20BD4136" w14:textId="6D30D61D" w:rsidR="00E718C7" w:rsidRPr="00E718C7" w:rsidRDefault="00E718C7" w:rsidP="00E718C7">
            <w:pPr>
              <w:ind w:firstLine="430"/>
              <w:jc w:val="both"/>
            </w:pPr>
            <w:r w:rsidRPr="00E718C7">
              <w:t>2. Частные лица (например, стороны договора при его структурировании или досудебно</w:t>
            </w:r>
            <w:r>
              <w:t>м</w:t>
            </w:r>
            <w:r w:rsidRPr="00E718C7">
              <w:t xml:space="preserve"> разрешени</w:t>
            </w:r>
            <w:r>
              <w:t>и</w:t>
            </w:r>
            <w:r w:rsidRPr="00E718C7">
              <w:t xml:space="preserve"> спора).</w:t>
            </w:r>
          </w:p>
        </w:tc>
      </w:tr>
      <w:tr w:rsidR="0037084A" w14:paraId="76E31006" w14:textId="77777777" w:rsidTr="00BF23D9">
        <w:tc>
          <w:tcPr>
            <w:tcW w:w="3539" w:type="dxa"/>
            <w:vMerge w:val="restart"/>
          </w:tcPr>
          <w:p w14:paraId="120F0B76" w14:textId="6DE8E522" w:rsidR="0037084A" w:rsidRDefault="0037084A" w:rsidP="00BF23D9">
            <w:pPr>
              <w:jc w:val="center"/>
              <w:rPr>
                <w:b/>
              </w:rPr>
            </w:pPr>
            <w:r>
              <w:rPr>
                <w:b/>
              </w:rPr>
              <w:t>Цель МЧП</w:t>
            </w:r>
          </w:p>
        </w:tc>
        <w:tc>
          <w:tcPr>
            <w:tcW w:w="11021" w:type="dxa"/>
            <w:gridSpan w:val="5"/>
          </w:tcPr>
          <w:p w14:paraId="663769CF" w14:textId="5091B59E" w:rsidR="0037084A" w:rsidRPr="0037084A" w:rsidRDefault="0037084A" w:rsidP="0037084A">
            <w:pPr>
              <w:ind w:firstLine="430"/>
              <w:jc w:val="both"/>
            </w:pPr>
            <w:r>
              <w:t xml:space="preserve">Разрешить коллизию между частным правом разных государств. </w:t>
            </w:r>
          </w:p>
        </w:tc>
      </w:tr>
      <w:tr w:rsidR="0037084A" w14:paraId="32796AD3" w14:textId="77777777" w:rsidTr="0037084A">
        <w:tc>
          <w:tcPr>
            <w:tcW w:w="3539" w:type="dxa"/>
            <w:vMerge/>
          </w:tcPr>
          <w:p w14:paraId="67A87193" w14:textId="77777777" w:rsidR="0037084A" w:rsidRDefault="0037084A" w:rsidP="00BF23D9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14:paraId="739DA457" w14:textId="3AFD7CF0" w:rsidR="0037084A" w:rsidRPr="0037084A" w:rsidRDefault="0037084A" w:rsidP="0037084A">
            <w:pPr>
              <w:jc w:val="center"/>
              <w:rPr>
                <w:b/>
                <w:sz w:val="24"/>
                <w:szCs w:val="24"/>
              </w:rPr>
            </w:pPr>
            <w:r w:rsidRPr="0037084A">
              <w:rPr>
                <w:b/>
                <w:sz w:val="24"/>
                <w:szCs w:val="24"/>
              </w:rPr>
              <w:t>Примеры</w:t>
            </w:r>
          </w:p>
        </w:tc>
        <w:tc>
          <w:tcPr>
            <w:tcW w:w="9320" w:type="dxa"/>
            <w:gridSpan w:val="4"/>
          </w:tcPr>
          <w:p w14:paraId="7DD1AAB4" w14:textId="77777777" w:rsidR="0037084A" w:rsidRDefault="0037084A" w:rsidP="003708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8C54E8">
              <w:rPr>
                <w:sz w:val="24"/>
                <w:szCs w:val="24"/>
              </w:rPr>
              <w:t>расторжение брака в российской ЗАГСе и непризнание его в Англии (</w:t>
            </w:r>
            <w:r>
              <w:rPr>
                <w:sz w:val="24"/>
                <w:szCs w:val="24"/>
              </w:rPr>
              <w:t xml:space="preserve">на примере </w:t>
            </w:r>
            <w:r w:rsidRPr="008C54E8">
              <w:rPr>
                <w:sz w:val="24"/>
                <w:szCs w:val="24"/>
                <w:lang w:val="en-US"/>
              </w:rPr>
              <w:t>Owen</w:t>
            </w:r>
            <w:r w:rsidRPr="008C54E8">
              <w:rPr>
                <w:sz w:val="24"/>
                <w:szCs w:val="24"/>
              </w:rPr>
              <w:t xml:space="preserve"> </w:t>
            </w:r>
            <w:r w:rsidRPr="008C54E8">
              <w:rPr>
                <w:sz w:val="24"/>
                <w:szCs w:val="24"/>
                <w:lang w:val="en-US"/>
              </w:rPr>
              <w:t>v</w:t>
            </w:r>
            <w:r w:rsidRPr="008C54E8">
              <w:rPr>
                <w:sz w:val="24"/>
                <w:szCs w:val="24"/>
              </w:rPr>
              <w:t xml:space="preserve">. </w:t>
            </w:r>
            <w:r w:rsidRPr="008C54E8">
              <w:rPr>
                <w:sz w:val="24"/>
                <w:szCs w:val="24"/>
                <w:lang w:val="en-US"/>
              </w:rPr>
              <w:t>Owen</w:t>
            </w:r>
            <w:r w:rsidRPr="008C54E8">
              <w:rPr>
                <w:sz w:val="24"/>
                <w:szCs w:val="24"/>
              </w:rPr>
              <w:t>, 2018)</w:t>
            </w:r>
            <w:r>
              <w:rPr>
                <w:sz w:val="24"/>
                <w:szCs w:val="24"/>
              </w:rPr>
              <w:t xml:space="preserve">, </w:t>
            </w:r>
          </w:p>
          <w:p w14:paraId="4419F283" w14:textId="6F8EB3B9" w:rsidR="0037084A" w:rsidRDefault="0037084A" w:rsidP="0037084A">
            <w:pPr>
              <w:jc w:val="both"/>
            </w:pPr>
            <w:r>
              <w:rPr>
                <w:sz w:val="24"/>
                <w:szCs w:val="24"/>
              </w:rPr>
              <w:t>2. Малыш Бенжамин.</w:t>
            </w:r>
          </w:p>
        </w:tc>
      </w:tr>
      <w:tr w:rsidR="009E776A" w14:paraId="2E724368" w14:textId="77777777" w:rsidTr="00BF23D9">
        <w:tc>
          <w:tcPr>
            <w:tcW w:w="3539" w:type="dxa"/>
            <w:vMerge w:val="restart"/>
          </w:tcPr>
          <w:p w14:paraId="4FDCBCB8" w14:textId="4F3FCC45" w:rsidR="009E776A" w:rsidRDefault="009E776A" w:rsidP="00BF23D9">
            <w:pPr>
              <w:jc w:val="center"/>
              <w:rPr>
                <w:b/>
              </w:rPr>
            </w:pPr>
            <w:r>
              <w:rPr>
                <w:b/>
              </w:rPr>
              <w:t>Варианты иностранного элемента</w:t>
            </w:r>
          </w:p>
          <w:p w14:paraId="6240B130" w14:textId="77777777" w:rsidR="009E776A" w:rsidRDefault="009E776A" w:rsidP="00BF23D9">
            <w:pPr>
              <w:jc w:val="center"/>
              <w:rPr>
                <w:b/>
              </w:rPr>
            </w:pPr>
          </w:p>
          <w:p w14:paraId="08E75073" w14:textId="77777777" w:rsidR="009E776A" w:rsidRPr="00134D5E" w:rsidRDefault="009E776A" w:rsidP="00BF23D9">
            <w:pPr>
              <w:jc w:val="center"/>
              <w:rPr>
                <w:b/>
                <w:sz w:val="24"/>
                <w:szCs w:val="24"/>
              </w:rPr>
            </w:pPr>
            <w:r w:rsidRPr="00134D5E">
              <w:rPr>
                <w:b/>
                <w:sz w:val="24"/>
                <w:szCs w:val="24"/>
              </w:rPr>
              <w:t>п. 1 ст. 1186 ГК:</w:t>
            </w:r>
          </w:p>
          <w:p w14:paraId="46DC82A9" w14:textId="77777777" w:rsidR="009E776A" w:rsidRDefault="009E776A" w:rsidP="003611DB">
            <w:pPr>
              <w:jc w:val="center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3611DB">
              <w:rPr>
                <w:color w:val="333333"/>
                <w:sz w:val="24"/>
                <w:szCs w:val="24"/>
                <w:shd w:val="clear" w:color="auto" w:fill="FFFFFF"/>
              </w:rPr>
              <w:t xml:space="preserve">Право, подлежащее применению к 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>гр-пр</w:t>
            </w:r>
            <w:r w:rsidRPr="003611DB">
              <w:rPr>
                <w:color w:val="333333"/>
                <w:sz w:val="24"/>
                <w:szCs w:val="24"/>
                <w:shd w:val="clear" w:color="auto" w:fill="FFFFFF"/>
              </w:rPr>
              <w:t xml:space="preserve"> отношениям с участием иностранных граждан или иностранных 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>ЮЛ</w:t>
            </w:r>
            <w:r w:rsidRPr="003611DB">
              <w:rPr>
                <w:color w:val="333333"/>
                <w:sz w:val="24"/>
                <w:szCs w:val="24"/>
                <w:shd w:val="clear" w:color="auto" w:fill="FFFFFF"/>
              </w:rPr>
              <w:t xml:space="preserve"> либо гражданско-правовым отношениям, осложненным иным иностранным элементом, в т.ч. в случаях, когда объект гражданских прав находится за границей, определяется на основании МД РФ, ГК, других законов и обычаев, признаваемых в РФ.</w:t>
            </w:r>
          </w:p>
          <w:p w14:paraId="0D59F605" w14:textId="77777777" w:rsidR="009E776A" w:rsidRPr="00134D5E" w:rsidRDefault="009E776A" w:rsidP="003611DB">
            <w:pPr>
              <w:jc w:val="center"/>
              <w:rPr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134D5E">
              <w:rPr>
                <w:b/>
                <w:color w:val="333333"/>
                <w:sz w:val="24"/>
                <w:szCs w:val="24"/>
                <w:shd w:val="clear" w:color="auto" w:fill="FFFFFF"/>
              </w:rPr>
              <w:t xml:space="preserve">+ </w:t>
            </w:r>
          </w:p>
          <w:p w14:paraId="422E171D" w14:textId="77777777" w:rsidR="009E776A" w:rsidRDefault="009E776A" w:rsidP="003611DB">
            <w:pPr>
              <w:jc w:val="center"/>
              <w:rPr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134D5E">
              <w:rPr>
                <w:b/>
                <w:color w:val="333333"/>
                <w:sz w:val="24"/>
                <w:szCs w:val="24"/>
                <w:shd w:val="clear" w:color="auto" w:fill="FFFFFF"/>
              </w:rPr>
              <w:t>п. 1 ст. 414 КТМ</w:t>
            </w:r>
            <w:r>
              <w:rPr>
                <w:b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FC1374D" w14:textId="77777777" w:rsidR="009E776A" w:rsidRDefault="009E776A" w:rsidP="003611DB">
            <w:pPr>
              <w:jc w:val="center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134D5E">
              <w:rPr>
                <w:color w:val="333333"/>
                <w:sz w:val="24"/>
                <w:szCs w:val="24"/>
                <w:shd w:val="clear" w:color="auto" w:fill="FFFFFF"/>
              </w:rPr>
              <w:lastRenderedPageBreak/>
              <w:t>(говорит об отношении, а не правоотношении)</w:t>
            </w:r>
          </w:p>
          <w:p w14:paraId="36486F71" w14:textId="76C57B9D" w:rsidR="009E776A" w:rsidRPr="00134D5E" w:rsidRDefault="009E776A" w:rsidP="003611DB">
            <w:pPr>
              <w:jc w:val="center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</w:rPr>
              <w:t>+ п. 2 Постановления Пленума ВС РФ № 24 от 9 июля 2019 года</w:t>
            </w:r>
          </w:p>
        </w:tc>
        <w:tc>
          <w:tcPr>
            <w:tcW w:w="11021" w:type="dxa"/>
            <w:gridSpan w:val="5"/>
          </w:tcPr>
          <w:p w14:paraId="4A40AE79" w14:textId="0A1B5512" w:rsidR="009E776A" w:rsidRPr="00E718C7" w:rsidRDefault="009E776A" w:rsidP="0037084A">
            <w:pPr>
              <w:ind w:firstLine="430"/>
              <w:jc w:val="both"/>
              <w:rPr>
                <w:b/>
              </w:rPr>
            </w:pPr>
            <w:r w:rsidRPr="004F4342">
              <w:rPr>
                <w:b/>
              </w:rPr>
              <w:lastRenderedPageBreak/>
              <w:t xml:space="preserve">1. Субъект отношения – иностранное ФЛ или ЮЛ, в отдельных случаях – иностранное государство или международная организация. </w:t>
            </w:r>
          </w:p>
        </w:tc>
      </w:tr>
      <w:tr w:rsidR="009E776A" w14:paraId="229269A7" w14:textId="77777777" w:rsidTr="005E6E38">
        <w:tc>
          <w:tcPr>
            <w:tcW w:w="3539" w:type="dxa"/>
            <w:vMerge/>
          </w:tcPr>
          <w:p w14:paraId="78C262D7" w14:textId="77777777" w:rsidR="009E776A" w:rsidRDefault="009E776A" w:rsidP="00BF23D9">
            <w:pPr>
              <w:jc w:val="center"/>
              <w:rPr>
                <w:b/>
              </w:rPr>
            </w:pPr>
          </w:p>
        </w:tc>
        <w:tc>
          <w:tcPr>
            <w:tcW w:w="2413" w:type="dxa"/>
            <w:gridSpan w:val="3"/>
          </w:tcPr>
          <w:p w14:paraId="49B47DF6" w14:textId="1139219B" w:rsidR="009E776A" w:rsidRPr="00E718C7" w:rsidRDefault="009E776A" w:rsidP="0037084A">
            <w:pPr>
              <w:ind w:right="-94"/>
              <w:jc w:val="center"/>
              <w:rPr>
                <w:b/>
                <w:sz w:val="24"/>
                <w:szCs w:val="24"/>
              </w:rPr>
            </w:pPr>
            <w:r w:rsidRPr="00E718C7">
              <w:rPr>
                <w:b/>
                <w:sz w:val="24"/>
                <w:szCs w:val="24"/>
              </w:rPr>
              <w:t>Примеры:</w:t>
            </w:r>
          </w:p>
        </w:tc>
        <w:tc>
          <w:tcPr>
            <w:tcW w:w="8608" w:type="dxa"/>
            <w:gridSpan w:val="2"/>
          </w:tcPr>
          <w:p w14:paraId="193A3626" w14:textId="26538086" w:rsidR="009E776A" w:rsidRPr="004F4342" w:rsidRDefault="009E776A" w:rsidP="00E718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4F4342">
              <w:rPr>
                <w:sz w:val="24"/>
                <w:szCs w:val="24"/>
              </w:rPr>
              <w:t>брак, заключ</w:t>
            </w:r>
            <w:r>
              <w:rPr>
                <w:sz w:val="24"/>
                <w:szCs w:val="24"/>
              </w:rPr>
              <w:t>аемый</w:t>
            </w:r>
            <w:r w:rsidRPr="004F4342">
              <w:rPr>
                <w:sz w:val="24"/>
                <w:szCs w:val="24"/>
              </w:rPr>
              <w:t xml:space="preserve"> в </w:t>
            </w:r>
            <w:r>
              <w:rPr>
                <w:sz w:val="24"/>
                <w:szCs w:val="24"/>
              </w:rPr>
              <w:t>РФ</w:t>
            </w:r>
            <w:r w:rsidRPr="004F4342">
              <w:rPr>
                <w:sz w:val="24"/>
                <w:szCs w:val="24"/>
              </w:rPr>
              <w:t xml:space="preserve"> между гражданкой РФ и </w:t>
            </w:r>
            <w:r>
              <w:rPr>
                <w:sz w:val="24"/>
                <w:szCs w:val="24"/>
              </w:rPr>
              <w:t>подданным Великобритании</w:t>
            </w:r>
            <w:r w:rsidRPr="004F4342">
              <w:rPr>
                <w:sz w:val="24"/>
                <w:szCs w:val="24"/>
              </w:rPr>
              <w:t xml:space="preserve">; </w:t>
            </w:r>
          </w:p>
          <w:p w14:paraId="693C199B" w14:textId="000D1783" w:rsidR="009E776A" w:rsidRDefault="009E776A" w:rsidP="00E718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4F4342">
              <w:rPr>
                <w:sz w:val="24"/>
                <w:szCs w:val="24"/>
              </w:rPr>
              <w:t xml:space="preserve">ДКП, заключенный между иностранной фирмой </w:t>
            </w:r>
            <w:r>
              <w:rPr>
                <w:sz w:val="24"/>
                <w:szCs w:val="24"/>
              </w:rPr>
              <w:t>и российской организацией;</w:t>
            </w:r>
          </w:p>
          <w:p w14:paraId="41AF4C4A" w14:textId="31CA8C37" w:rsidR="009E776A" w:rsidRDefault="009E776A" w:rsidP="00E718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аренда жилого помещения посольством Австралии для проживания своих сотрудников,</w:t>
            </w:r>
          </w:p>
          <w:p w14:paraId="5456D767" w14:textId="2841D55C" w:rsidR="009E776A" w:rsidRPr="004F4342" w:rsidRDefault="009E776A" w:rsidP="00E718C7">
            <w:pPr>
              <w:jc w:val="both"/>
              <w:rPr>
                <w:b/>
              </w:rPr>
            </w:pPr>
            <w:r>
              <w:rPr>
                <w:sz w:val="24"/>
                <w:szCs w:val="24"/>
              </w:rPr>
              <w:t xml:space="preserve">4. иностранное юридическое лицо выступает истцом или ответчиком в российском суде (пример про </w:t>
            </w:r>
            <w:r>
              <w:rPr>
                <w:sz w:val="24"/>
                <w:szCs w:val="24"/>
                <w:lang w:val="en-US"/>
              </w:rPr>
              <w:t>Microsoft</w:t>
            </w:r>
            <w:r>
              <w:rPr>
                <w:sz w:val="24"/>
                <w:szCs w:val="24"/>
              </w:rPr>
              <w:t xml:space="preserve"> против Дедяева</w:t>
            </w:r>
            <w:r w:rsidRPr="00FE3C49">
              <w:rPr>
                <w:sz w:val="24"/>
                <w:szCs w:val="24"/>
              </w:rPr>
              <w:t>)</w:t>
            </w:r>
          </w:p>
        </w:tc>
      </w:tr>
      <w:tr w:rsidR="009E776A" w14:paraId="52BDBE08" w14:textId="77777777" w:rsidTr="00BF23D9">
        <w:tc>
          <w:tcPr>
            <w:tcW w:w="3539" w:type="dxa"/>
            <w:vMerge/>
          </w:tcPr>
          <w:p w14:paraId="7090B263" w14:textId="74217E52" w:rsidR="009E776A" w:rsidRPr="000C72BC" w:rsidRDefault="009E776A" w:rsidP="00BF23D9">
            <w:pPr>
              <w:jc w:val="center"/>
              <w:rPr>
                <w:b/>
              </w:rPr>
            </w:pPr>
          </w:p>
        </w:tc>
        <w:tc>
          <w:tcPr>
            <w:tcW w:w="11021" w:type="dxa"/>
            <w:gridSpan w:val="5"/>
          </w:tcPr>
          <w:p w14:paraId="1781343D" w14:textId="7D142D50" w:rsidR="009E776A" w:rsidRPr="0037084A" w:rsidRDefault="009E776A" w:rsidP="0037084A">
            <w:pPr>
              <w:ind w:firstLine="430"/>
              <w:jc w:val="both"/>
              <w:rPr>
                <w:sz w:val="20"/>
                <w:szCs w:val="20"/>
              </w:rPr>
            </w:pPr>
            <w:r w:rsidRPr="004F4342">
              <w:rPr>
                <w:b/>
              </w:rPr>
              <w:t>2. Объект отношения – имущество, находящееся за рубежом.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9E776A" w14:paraId="3A664A79" w14:textId="77777777" w:rsidTr="00E718C7">
        <w:tc>
          <w:tcPr>
            <w:tcW w:w="3539" w:type="dxa"/>
            <w:vMerge/>
          </w:tcPr>
          <w:p w14:paraId="3DC44CA8" w14:textId="77777777" w:rsidR="009E776A" w:rsidRPr="000C72BC" w:rsidRDefault="009E776A" w:rsidP="00BF23D9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14:paraId="1E1CEF9E" w14:textId="38C05604" w:rsidR="009E776A" w:rsidRPr="00E718C7" w:rsidRDefault="009E776A" w:rsidP="00E718C7">
            <w:pPr>
              <w:jc w:val="center"/>
              <w:rPr>
                <w:b/>
                <w:sz w:val="24"/>
                <w:szCs w:val="24"/>
              </w:rPr>
            </w:pPr>
            <w:r w:rsidRPr="00E718C7">
              <w:rPr>
                <w:b/>
                <w:sz w:val="24"/>
                <w:szCs w:val="24"/>
              </w:rPr>
              <w:t>Примеры</w:t>
            </w:r>
          </w:p>
        </w:tc>
        <w:tc>
          <w:tcPr>
            <w:tcW w:w="9320" w:type="dxa"/>
            <w:gridSpan w:val="4"/>
          </w:tcPr>
          <w:p w14:paraId="1BBB85DE" w14:textId="27F0D0A7" w:rsidR="009E776A" w:rsidRPr="004F4342" w:rsidRDefault="009E776A" w:rsidP="00E718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4F4342">
              <w:rPr>
                <w:sz w:val="24"/>
                <w:szCs w:val="24"/>
              </w:rPr>
              <w:t xml:space="preserve"> наследственное имущество находится за рубежом, в то время как наследодатель и наследники проживают в России;</w:t>
            </w:r>
          </w:p>
          <w:p w14:paraId="040B648D" w14:textId="681472F4" w:rsidR="009E776A" w:rsidRPr="004F4342" w:rsidRDefault="009E776A" w:rsidP="00E718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4F4342">
              <w:rPr>
                <w:sz w:val="24"/>
                <w:szCs w:val="24"/>
              </w:rPr>
              <w:t xml:space="preserve"> имущество российской фирмы, которая ликвидируется, находится за рубежом. </w:t>
            </w:r>
          </w:p>
          <w:p w14:paraId="1C84675F" w14:textId="77777777" w:rsidR="009E776A" w:rsidRDefault="009E776A" w:rsidP="00E718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иностранное</w:t>
            </w:r>
            <w:r w:rsidRPr="004F4342">
              <w:rPr>
                <w:sz w:val="24"/>
                <w:szCs w:val="24"/>
              </w:rPr>
              <w:t xml:space="preserve"> имущество находится в РФ (акции немецкой компании);</w:t>
            </w:r>
          </w:p>
          <w:p w14:paraId="2F38FAFC" w14:textId="1E7E74D7" w:rsidR="009E776A" w:rsidRPr="004F4342" w:rsidRDefault="009E776A" w:rsidP="00E718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4F4342">
              <w:rPr>
                <w:sz w:val="24"/>
                <w:szCs w:val="24"/>
              </w:rPr>
              <w:t xml:space="preserve"> российский писате</w:t>
            </w:r>
            <w:r>
              <w:rPr>
                <w:sz w:val="24"/>
                <w:szCs w:val="24"/>
              </w:rPr>
              <w:t xml:space="preserve">ль издает свою книгу во Франции (авторские права возникают за рубежом), защита в российском суде. </w:t>
            </w:r>
          </w:p>
          <w:p w14:paraId="38015370" w14:textId="00DE7ACD" w:rsidR="009E776A" w:rsidRDefault="009E776A" w:rsidP="00E718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4F4342">
              <w:rPr>
                <w:sz w:val="24"/>
                <w:szCs w:val="24"/>
              </w:rPr>
              <w:t xml:space="preserve"> товарный знак</w:t>
            </w:r>
            <w:r>
              <w:rPr>
                <w:sz w:val="24"/>
                <w:szCs w:val="24"/>
              </w:rPr>
              <w:t>, изобретение, промышленный образец</w:t>
            </w:r>
            <w:r w:rsidRPr="004F4342">
              <w:rPr>
                <w:sz w:val="24"/>
                <w:szCs w:val="24"/>
              </w:rPr>
              <w:t xml:space="preserve"> иностранной фирмы зарегистрирован в </w:t>
            </w:r>
            <w:r>
              <w:rPr>
                <w:sz w:val="24"/>
                <w:szCs w:val="24"/>
              </w:rPr>
              <w:t>РФ;</w:t>
            </w:r>
          </w:p>
          <w:p w14:paraId="2EBD9768" w14:textId="6100604B" w:rsidR="009E776A" w:rsidRPr="004F4342" w:rsidRDefault="009E776A" w:rsidP="00E718C7">
            <w:pPr>
              <w:jc w:val="both"/>
              <w:rPr>
                <w:b/>
              </w:rPr>
            </w:pPr>
            <w:r>
              <w:rPr>
                <w:sz w:val="24"/>
                <w:szCs w:val="24"/>
              </w:rPr>
              <w:t xml:space="preserve">6. в РФ используются права на объект науки, литературы, искусства, созданный за рубежом (пример про картину Делакруа).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9E776A" w14:paraId="65B3FF94" w14:textId="77777777" w:rsidTr="00BF23D9">
        <w:tc>
          <w:tcPr>
            <w:tcW w:w="3539" w:type="dxa"/>
            <w:vMerge/>
          </w:tcPr>
          <w:p w14:paraId="543029BF" w14:textId="3428D46E" w:rsidR="009E776A" w:rsidRPr="000C72BC" w:rsidRDefault="009E776A" w:rsidP="00BF23D9">
            <w:pPr>
              <w:jc w:val="center"/>
              <w:rPr>
                <w:b/>
              </w:rPr>
            </w:pPr>
          </w:p>
        </w:tc>
        <w:tc>
          <w:tcPr>
            <w:tcW w:w="11021" w:type="dxa"/>
            <w:gridSpan w:val="5"/>
          </w:tcPr>
          <w:p w14:paraId="635C4445" w14:textId="39490FAC" w:rsidR="009E776A" w:rsidRPr="009E776A" w:rsidRDefault="009E776A" w:rsidP="009E776A">
            <w:pPr>
              <w:ind w:firstLine="430"/>
              <w:jc w:val="both"/>
              <w:rPr>
                <w:b/>
              </w:rPr>
            </w:pPr>
            <w:r w:rsidRPr="004F4342">
              <w:rPr>
                <w:b/>
              </w:rPr>
              <w:t>3. Юридический факт</w:t>
            </w:r>
            <w:r>
              <w:rPr>
                <w:b/>
              </w:rPr>
              <w:t xml:space="preserve"> возник</w:t>
            </w:r>
            <w:r w:rsidRPr="004F4342">
              <w:rPr>
                <w:b/>
              </w:rPr>
              <w:t xml:space="preserve"> за границей.</w:t>
            </w:r>
          </w:p>
        </w:tc>
      </w:tr>
      <w:tr w:rsidR="009E776A" w14:paraId="6FBD36E3" w14:textId="77777777" w:rsidTr="009E776A">
        <w:tc>
          <w:tcPr>
            <w:tcW w:w="3539" w:type="dxa"/>
            <w:vMerge/>
          </w:tcPr>
          <w:p w14:paraId="2D4721C5" w14:textId="77777777" w:rsidR="009E776A" w:rsidRPr="000C72BC" w:rsidRDefault="009E776A" w:rsidP="00BF23D9">
            <w:pPr>
              <w:jc w:val="center"/>
              <w:rPr>
                <w:b/>
              </w:rPr>
            </w:pPr>
          </w:p>
        </w:tc>
        <w:tc>
          <w:tcPr>
            <w:tcW w:w="1843" w:type="dxa"/>
            <w:gridSpan w:val="2"/>
          </w:tcPr>
          <w:p w14:paraId="4687C340" w14:textId="4A8BE0F1" w:rsidR="009E776A" w:rsidRPr="009E776A" w:rsidRDefault="009E776A" w:rsidP="009E776A">
            <w:pPr>
              <w:jc w:val="center"/>
              <w:rPr>
                <w:b/>
                <w:sz w:val="24"/>
                <w:szCs w:val="24"/>
              </w:rPr>
            </w:pPr>
            <w:r w:rsidRPr="009E776A">
              <w:rPr>
                <w:b/>
                <w:sz w:val="24"/>
                <w:szCs w:val="24"/>
              </w:rPr>
              <w:t>Примеры</w:t>
            </w:r>
          </w:p>
        </w:tc>
        <w:tc>
          <w:tcPr>
            <w:tcW w:w="9178" w:type="dxa"/>
            <w:gridSpan w:val="3"/>
          </w:tcPr>
          <w:p w14:paraId="7CB741D3" w14:textId="0F3231A0" w:rsidR="009E776A" w:rsidRDefault="009E776A" w:rsidP="009E77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крушение самолета в Иране, спор в российском суде;</w:t>
            </w:r>
          </w:p>
          <w:p w14:paraId="1D653D0E" w14:textId="00D81237" w:rsidR="009E776A" w:rsidRPr="004F4342" w:rsidRDefault="009E776A" w:rsidP="009E77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  <w:r w:rsidRPr="004F4342">
              <w:rPr>
                <w:sz w:val="24"/>
                <w:szCs w:val="24"/>
              </w:rPr>
              <w:t xml:space="preserve"> россияне, путешествуя во Франции, </w:t>
            </w:r>
            <w:r>
              <w:rPr>
                <w:sz w:val="24"/>
                <w:szCs w:val="24"/>
              </w:rPr>
              <w:t>попадают</w:t>
            </w:r>
            <w:r w:rsidRPr="004F4342">
              <w:rPr>
                <w:sz w:val="24"/>
                <w:szCs w:val="24"/>
              </w:rPr>
              <w:t xml:space="preserve"> там в ДТП</w:t>
            </w:r>
            <w:r>
              <w:rPr>
                <w:sz w:val="24"/>
                <w:szCs w:val="24"/>
              </w:rPr>
              <w:t xml:space="preserve"> (пример про мою студентку-мексиканку)</w:t>
            </w:r>
            <w:r w:rsidRPr="004F4342">
              <w:rPr>
                <w:sz w:val="24"/>
                <w:szCs w:val="24"/>
              </w:rPr>
              <w:t>;</w:t>
            </w:r>
          </w:p>
          <w:p w14:paraId="4FE4103C" w14:textId="76B700B9" w:rsidR="009E776A" w:rsidRDefault="009E776A" w:rsidP="009E77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4F4342">
              <w:rPr>
                <w:sz w:val="24"/>
                <w:szCs w:val="24"/>
              </w:rPr>
              <w:t xml:space="preserve"> ребенок рожден за границей (мо</w:t>
            </w:r>
            <w:r>
              <w:rPr>
                <w:sz w:val="24"/>
                <w:szCs w:val="24"/>
              </w:rPr>
              <w:t>й пример про малыша Бенджамина);</w:t>
            </w:r>
          </w:p>
          <w:p w14:paraId="7B4FB8F1" w14:textId="54E764A6" w:rsidR="009E776A" w:rsidRPr="00FE3C49" w:rsidRDefault="009E776A" w:rsidP="009E77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доверенность на представление интересов иностранной фирмы выдана за рубежом (пример про </w:t>
            </w:r>
            <w:r>
              <w:rPr>
                <w:sz w:val="24"/>
                <w:szCs w:val="24"/>
                <w:lang w:val="en-US"/>
              </w:rPr>
              <w:t>Carte</w:t>
            </w:r>
            <w:r w:rsidRPr="00FE3C4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Blanche</w:t>
            </w:r>
            <w:r w:rsidRPr="00FE3C49">
              <w:rPr>
                <w:sz w:val="24"/>
                <w:szCs w:val="24"/>
              </w:rPr>
              <w:t>)</w:t>
            </w:r>
          </w:p>
          <w:p w14:paraId="64A59D07" w14:textId="77777777" w:rsidR="009E776A" w:rsidRDefault="009E776A" w:rsidP="009E77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завещание в олографической форме (Франция, Италия).</w:t>
            </w:r>
          </w:p>
          <w:p w14:paraId="1CE747E1" w14:textId="5DC4A391" w:rsidR="009E776A" w:rsidRPr="004F4342" w:rsidRDefault="009E776A" w:rsidP="009E776A">
            <w:pPr>
              <w:jc w:val="both"/>
              <w:rPr>
                <w:b/>
              </w:rPr>
            </w:pPr>
            <w:r>
              <w:rPr>
                <w:sz w:val="24"/>
                <w:szCs w:val="24"/>
              </w:rPr>
              <w:t>6. еще примеры – п. 2 Постановления Пленума № 24 2019 г.</w:t>
            </w:r>
          </w:p>
        </w:tc>
      </w:tr>
      <w:tr w:rsidR="009E776A" w14:paraId="5E492F8B" w14:textId="77777777" w:rsidTr="00BF23D9">
        <w:tc>
          <w:tcPr>
            <w:tcW w:w="3539" w:type="dxa"/>
            <w:vMerge w:val="restart"/>
          </w:tcPr>
          <w:p w14:paraId="569DCB5C" w14:textId="38B1D903" w:rsidR="009E776A" w:rsidRPr="000C72BC" w:rsidRDefault="009E776A" w:rsidP="00BF23D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Не входят в предмет МЧП</w:t>
            </w:r>
          </w:p>
        </w:tc>
        <w:tc>
          <w:tcPr>
            <w:tcW w:w="11021" w:type="dxa"/>
            <w:gridSpan w:val="5"/>
          </w:tcPr>
          <w:p w14:paraId="7E8F6601" w14:textId="7680CF0E" w:rsidR="009E776A" w:rsidRPr="009E776A" w:rsidRDefault="009E776A" w:rsidP="009E776A">
            <w:pPr>
              <w:ind w:firstLine="430"/>
              <w:jc w:val="both"/>
              <w:rPr>
                <w:b/>
              </w:rPr>
            </w:pPr>
            <w:r>
              <w:rPr>
                <w:b/>
              </w:rPr>
              <w:t xml:space="preserve">Публично-правовые отношения, осложненные иностранным элементом, или отношения без иностранного элемента. </w:t>
            </w:r>
            <w:r>
              <w:t xml:space="preserve"> </w:t>
            </w:r>
          </w:p>
        </w:tc>
      </w:tr>
      <w:tr w:rsidR="009E776A" w14:paraId="506034F9" w14:textId="77777777" w:rsidTr="009E776A">
        <w:tc>
          <w:tcPr>
            <w:tcW w:w="3539" w:type="dxa"/>
            <w:vMerge/>
          </w:tcPr>
          <w:p w14:paraId="2F826066" w14:textId="77777777" w:rsidR="009E776A" w:rsidRDefault="009E776A" w:rsidP="00BF23D9">
            <w:pPr>
              <w:jc w:val="center"/>
              <w:rPr>
                <w:b/>
              </w:rPr>
            </w:pPr>
          </w:p>
        </w:tc>
        <w:tc>
          <w:tcPr>
            <w:tcW w:w="1843" w:type="dxa"/>
            <w:gridSpan w:val="2"/>
          </w:tcPr>
          <w:p w14:paraId="1A468DCE" w14:textId="7444D72B" w:rsidR="009E776A" w:rsidRPr="009E776A" w:rsidRDefault="009E776A" w:rsidP="009E776A">
            <w:pPr>
              <w:jc w:val="center"/>
              <w:rPr>
                <w:b/>
                <w:sz w:val="24"/>
                <w:szCs w:val="24"/>
              </w:rPr>
            </w:pPr>
            <w:r w:rsidRPr="009E776A">
              <w:rPr>
                <w:b/>
                <w:sz w:val="24"/>
                <w:szCs w:val="24"/>
              </w:rPr>
              <w:t>Примеры</w:t>
            </w:r>
          </w:p>
        </w:tc>
        <w:tc>
          <w:tcPr>
            <w:tcW w:w="9178" w:type="dxa"/>
            <w:gridSpan w:val="3"/>
          </w:tcPr>
          <w:p w14:paraId="68D0AEF2" w14:textId="04BA197D" w:rsidR="009E776A" w:rsidRPr="002A20BA" w:rsidRDefault="009E776A" w:rsidP="009E77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2A20BA">
              <w:rPr>
                <w:sz w:val="24"/>
                <w:szCs w:val="24"/>
              </w:rPr>
              <w:t>после смерти гражданина РФ</w:t>
            </w:r>
            <w:r>
              <w:rPr>
                <w:sz w:val="24"/>
                <w:szCs w:val="24"/>
              </w:rPr>
              <w:t>, постоянно проживающего в России,</w:t>
            </w:r>
            <w:r w:rsidRPr="002A20BA">
              <w:rPr>
                <w:sz w:val="24"/>
                <w:szCs w:val="24"/>
              </w:rPr>
              <w:t xml:space="preserve"> на территории РФ осталось имущество, наследники – россияне, проживающие в РФ;</w:t>
            </w:r>
          </w:p>
          <w:p w14:paraId="37B90777" w14:textId="76FF8CDA" w:rsidR="009E776A" w:rsidRDefault="009E776A" w:rsidP="009E776A">
            <w:pPr>
              <w:jc w:val="both"/>
              <w:rPr>
                <w:b/>
              </w:rPr>
            </w:pPr>
            <w:r>
              <w:rPr>
                <w:sz w:val="24"/>
                <w:szCs w:val="24"/>
              </w:rPr>
              <w:t>2.</w:t>
            </w:r>
            <w:r w:rsidRPr="002A20BA">
              <w:rPr>
                <w:sz w:val="24"/>
                <w:szCs w:val="24"/>
              </w:rPr>
              <w:t xml:space="preserve"> российский гражданин арестован в США и выдан Швейцарии, где против него возбуждено уголовное дело.</w:t>
            </w:r>
          </w:p>
        </w:tc>
      </w:tr>
      <w:tr w:rsidR="00266B85" w14:paraId="009806AA" w14:textId="77777777" w:rsidTr="00266B85">
        <w:trPr>
          <w:trHeight w:val="1741"/>
        </w:trPr>
        <w:tc>
          <w:tcPr>
            <w:tcW w:w="3539" w:type="dxa"/>
            <w:vMerge w:val="restart"/>
          </w:tcPr>
          <w:p w14:paraId="10105695" w14:textId="77777777" w:rsidR="00266B85" w:rsidRDefault="00266B85" w:rsidP="00BF23D9">
            <w:pPr>
              <w:jc w:val="center"/>
              <w:rPr>
                <w:b/>
              </w:rPr>
            </w:pPr>
            <w:r>
              <w:rPr>
                <w:b/>
              </w:rPr>
              <w:t>Принципы МЧП</w:t>
            </w:r>
          </w:p>
          <w:p w14:paraId="5DD65B68" w14:textId="77777777" w:rsidR="00266B85" w:rsidRDefault="00266B85" w:rsidP="00BF23D9">
            <w:pPr>
              <w:jc w:val="center"/>
              <w:rPr>
                <w:b/>
              </w:rPr>
            </w:pPr>
          </w:p>
          <w:p w14:paraId="08BE46CE" w14:textId="037D975A" w:rsidR="00266B85" w:rsidRDefault="00266B85" w:rsidP="00BF23D9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Принцип – </w:t>
            </w:r>
            <w:r>
              <w:t>основополагающая истина, закон, положение, лежащие в основе отрасли права.</w:t>
            </w:r>
          </w:p>
        </w:tc>
        <w:tc>
          <w:tcPr>
            <w:tcW w:w="11021" w:type="dxa"/>
            <w:gridSpan w:val="5"/>
          </w:tcPr>
          <w:p w14:paraId="3E167671" w14:textId="77777777" w:rsidR="00266B85" w:rsidRDefault="00266B85" w:rsidP="0075079D">
            <w:pPr>
              <w:ind w:firstLine="430"/>
              <w:jc w:val="both"/>
            </w:pPr>
            <w:r>
              <w:rPr>
                <w:b/>
              </w:rPr>
              <w:t xml:space="preserve">1. Принцип суверенного равенства национального права государств: </w:t>
            </w:r>
            <w:r>
              <w:t xml:space="preserve">каждое государство обязано уважать правомочие друг друга свободно, без вмешательства извне создавать свою правовую систему и не препятствовать ее функционированию. </w:t>
            </w:r>
          </w:p>
          <w:p w14:paraId="06AEF274" w14:textId="7ECAAB15" w:rsidR="00266B85" w:rsidRPr="0075079D" w:rsidRDefault="00266B85" w:rsidP="0075079D">
            <w:pPr>
              <w:ind w:firstLine="430"/>
              <w:jc w:val="both"/>
            </w:pPr>
            <w:r w:rsidRPr="008C54E8">
              <w:rPr>
                <w:sz w:val="24"/>
                <w:szCs w:val="24"/>
              </w:rPr>
              <w:t xml:space="preserve">Означает, в т.ч., что при отсылке коллизионной нормы к праву иностранного государства оно должно в обязательном порядке применяться всеми российскими органами и должностными лицами </w:t>
            </w:r>
            <w:r w:rsidRPr="008C54E8">
              <w:rPr>
                <w:sz w:val="24"/>
                <w:szCs w:val="24"/>
                <w:lang w:val="en-US"/>
              </w:rPr>
              <w:t>ex</w:t>
            </w:r>
            <w:r w:rsidRPr="008C54E8">
              <w:rPr>
                <w:sz w:val="24"/>
                <w:szCs w:val="24"/>
              </w:rPr>
              <w:t>-</w:t>
            </w:r>
            <w:r w:rsidRPr="008C54E8">
              <w:rPr>
                <w:sz w:val="24"/>
                <w:szCs w:val="24"/>
                <w:lang w:val="en-US"/>
              </w:rPr>
              <w:t>officio</w:t>
            </w:r>
            <w:r w:rsidRPr="008C54E8">
              <w:rPr>
                <w:sz w:val="24"/>
                <w:szCs w:val="24"/>
              </w:rPr>
              <w:t xml:space="preserve"> (п. 1 ст. 1191 ГК РФ, ст. 11 ГПК, 13 АПК РФ). </w:t>
            </w:r>
          </w:p>
        </w:tc>
      </w:tr>
      <w:tr w:rsidR="0075079D" w14:paraId="72EFDD82" w14:textId="77777777" w:rsidTr="00BF23D9">
        <w:tc>
          <w:tcPr>
            <w:tcW w:w="3539" w:type="dxa"/>
            <w:vMerge/>
          </w:tcPr>
          <w:p w14:paraId="434D7592" w14:textId="77777777" w:rsidR="0075079D" w:rsidRDefault="0075079D" w:rsidP="00BF23D9">
            <w:pPr>
              <w:jc w:val="center"/>
              <w:rPr>
                <w:b/>
              </w:rPr>
            </w:pPr>
          </w:p>
        </w:tc>
        <w:tc>
          <w:tcPr>
            <w:tcW w:w="11021" w:type="dxa"/>
            <w:gridSpan w:val="5"/>
          </w:tcPr>
          <w:p w14:paraId="324AD4A7" w14:textId="77777777" w:rsidR="00E01B5E" w:rsidRDefault="0075079D" w:rsidP="00E01B5E">
            <w:pPr>
              <w:ind w:firstLine="430"/>
              <w:jc w:val="both"/>
            </w:pPr>
            <w:r>
              <w:rPr>
                <w:b/>
              </w:rPr>
              <w:t xml:space="preserve">2. Принцип </w:t>
            </w:r>
            <w:r w:rsidR="00E01B5E">
              <w:rPr>
                <w:b/>
              </w:rPr>
              <w:t xml:space="preserve">защиты отечественного правопорядка: </w:t>
            </w:r>
            <w:r w:rsidR="00E01B5E">
              <w:t>государство, допуская применение иностранного права, обязано очертить допустимые границы его применения на своей территории.</w:t>
            </w:r>
          </w:p>
          <w:p w14:paraId="571CA5AB" w14:textId="77777777" w:rsidR="009E776A" w:rsidRDefault="009E776A" w:rsidP="009E776A">
            <w:pPr>
              <w:ind w:firstLine="4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 </w:t>
            </w:r>
            <w:r w:rsidR="00E01B5E" w:rsidRPr="008C54E8">
              <w:rPr>
                <w:sz w:val="24"/>
                <w:szCs w:val="24"/>
              </w:rPr>
              <w:t xml:space="preserve">Оговорка о публичном порядке (ст. 1193 ГК) – это устои правовой системы, коренные интересы общества и государства, основы морали. </w:t>
            </w:r>
          </w:p>
          <w:p w14:paraId="53B69BAA" w14:textId="010C7681" w:rsidR="009E776A" w:rsidRDefault="009E776A" w:rsidP="009E776A">
            <w:pPr>
              <w:ind w:firstLine="4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 Нормы непосредственного применения (ст. 1192 ГК).</w:t>
            </w:r>
          </w:p>
          <w:p w14:paraId="0DA44B77" w14:textId="562ADD1F" w:rsidR="009E776A" w:rsidRPr="009E776A" w:rsidRDefault="009E776A" w:rsidP="009E776A">
            <w:pPr>
              <w:ind w:firstLine="430"/>
              <w:jc w:val="both"/>
              <w:rPr>
                <w:sz w:val="24"/>
                <w:szCs w:val="24"/>
              </w:rPr>
            </w:pPr>
            <w:r w:rsidRPr="008C54E8">
              <w:rPr>
                <w:sz w:val="24"/>
                <w:szCs w:val="24"/>
              </w:rPr>
              <w:t xml:space="preserve">Более подробно на лекции «Особенности правоприменения </w:t>
            </w:r>
            <w:r>
              <w:rPr>
                <w:sz w:val="24"/>
                <w:szCs w:val="24"/>
              </w:rPr>
              <w:t>в МЧП».</w:t>
            </w:r>
          </w:p>
        </w:tc>
      </w:tr>
      <w:tr w:rsidR="0075079D" w14:paraId="4BDA6B4F" w14:textId="77777777" w:rsidTr="00BF23D9">
        <w:tc>
          <w:tcPr>
            <w:tcW w:w="3539" w:type="dxa"/>
            <w:vMerge/>
          </w:tcPr>
          <w:p w14:paraId="3ED29516" w14:textId="77777777" w:rsidR="0075079D" w:rsidRDefault="0075079D" w:rsidP="00BF23D9">
            <w:pPr>
              <w:jc w:val="center"/>
              <w:rPr>
                <w:b/>
              </w:rPr>
            </w:pPr>
          </w:p>
        </w:tc>
        <w:tc>
          <w:tcPr>
            <w:tcW w:w="11021" w:type="dxa"/>
            <w:gridSpan w:val="5"/>
          </w:tcPr>
          <w:p w14:paraId="1E73F684" w14:textId="77777777" w:rsidR="0075079D" w:rsidRDefault="00E01B5E" w:rsidP="00E01B5E">
            <w:pPr>
              <w:ind w:firstLine="430"/>
              <w:jc w:val="both"/>
            </w:pPr>
            <w:r>
              <w:rPr>
                <w:b/>
              </w:rPr>
              <w:t xml:space="preserve">3. Принцип наиболее тесной связи (Proper Law) – </w:t>
            </w:r>
            <w:r w:rsidRPr="00E01B5E">
              <w:t>процесс выборе компетентного правопорядка д. основываться на идее поиска права, с которым правоотношение, осложненное иностранным элементо</w:t>
            </w:r>
            <w:r>
              <w:t>м, наиболее тесно связано (п. 2 ст. 1186, п</w:t>
            </w:r>
            <w:r w:rsidR="003905E5">
              <w:t>. 5 ст. 1210, п. 9 ст. 1211 ГК)</w:t>
            </w:r>
            <w:r w:rsidR="008C54E8">
              <w:t>.</w:t>
            </w:r>
          </w:p>
          <w:p w14:paraId="2FAE46AF" w14:textId="4CDFAC37" w:rsidR="00AB5DF4" w:rsidRPr="00AB5DF4" w:rsidRDefault="00AB5DF4" w:rsidP="00E01B5E">
            <w:pPr>
              <w:ind w:firstLine="430"/>
              <w:jc w:val="both"/>
              <w:rPr>
                <w:b/>
                <w:sz w:val="24"/>
                <w:szCs w:val="24"/>
              </w:rPr>
            </w:pPr>
            <w:r w:rsidRPr="00AB5DF4">
              <w:rPr>
                <w:sz w:val="24"/>
                <w:szCs w:val="24"/>
              </w:rPr>
              <w:t xml:space="preserve">Пример: поставка на условиях </w:t>
            </w:r>
            <w:r w:rsidRPr="00AB5DF4">
              <w:rPr>
                <w:sz w:val="24"/>
                <w:szCs w:val="24"/>
                <w:lang w:val="en-US"/>
              </w:rPr>
              <w:t>EXW</w:t>
            </w:r>
            <w:r w:rsidR="004E656E">
              <w:rPr>
                <w:sz w:val="24"/>
                <w:szCs w:val="24"/>
              </w:rPr>
              <w:t xml:space="preserve"> в свете п. 9 ст. 1211 ГК.</w:t>
            </w:r>
          </w:p>
        </w:tc>
      </w:tr>
      <w:tr w:rsidR="000A3558" w14:paraId="21686EF4" w14:textId="77777777" w:rsidTr="00636A59">
        <w:tc>
          <w:tcPr>
            <w:tcW w:w="14560" w:type="dxa"/>
            <w:gridSpan w:val="6"/>
          </w:tcPr>
          <w:p w14:paraId="11F70778" w14:textId="77777777" w:rsidR="000A3558" w:rsidRDefault="000A3558" w:rsidP="000C72BC">
            <w:pPr>
              <w:jc w:val="both"/>
            </w:pPr>
          </w:p>
          <w:p w14:paraId="4CE64A8E" w14:textId="77777777" w:rsidR="000A3558" w:rsidRPr="000A3558" w:rsidRDefault="000A3558" w:rsidP="000A3558">
            <w:pPr>
              <w:jc w:val="center"/>
              <w:rPr>
                <w:b/>
              </w:rPr>
            </w:pPr>
            <w:r w:rsidRPr="000A3558">
              <w:rPr>
                <w:b/>
              </w:rPr>
              <w:t>2. Методы международного частного права</w:t>
            </w:r>
          </w:p>
          <w:p w14:paraId="39C6F9C3" w14:textId="77777777" w:rsidR="000A3558" w:rsidRDefault="000A3558" w:rsidP="000C72BC">
            <w:pPr>
              <w:jc w:val="both"/>
            </w:pPr>
          </w:p>
        </w:tc>
      </w:tr>
      <w:tr w:rsidR="00CB085C" w14:paraId="73828A3C" w14:textId="77777777" w:rsidTr="00BF23D9">
        <w:tc>
          <w:tcPr>
            <w:tcW w:w="3539" w:type="dxa"/>
          </w:tcPr>
          <w:p w14:paraId="736C57F8" w14:textId="074F1A69" w:rsidR="00CB085C" w:rsidRDefault="00CB085C" w:rsidP="00AB5DF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Понятие</w:t>
            </w:r>
          </w:p>
        </w:tc>
        <w:tc>
          <w:tcPr>
            <w:tcW w:w="11021" w:type="dxa"/>
            <w:gridSpan w:val="5"/>
          </w:tcPr>
          <w:p w14:paraId="1E77C30D" w14:textId="35071088" w:rsidR="00CB085C" w:rsidRDefault="00CB085C" w:rsidP="00817867">
            <w:pPr>
              <w:ind w:firstLine="430"/>
              <w:jc w:val="both"/>
            </w:pPr>
            <w:r w:rsidRPr="0075079D">
              <w:rPr>
                <w:b/>
              </w:rPr>
              <w:t>М</w:t>
            </w:r>
            <w:r w:rsidRPr="00AB5DF4">
              <w:rPr>
                <w:b/>
              </w:rPr>
              <w:t>етод</w:t>
            </w:r>
            <w:r w:rsidR="00AB5DF4" w:rsidRPr="00AB5DF4">
              <w:rPr>
                <w:b/>
              </w:rPr>
              <w:t xml:space="preserve"> права</w:t>
            </w:r>
            <w:r w:rsidR="00AB5DF4">
              <w:t xml:space="preserve"> </w:t>
            </w:r>
            <w:r>
              <w:t xml:space="preserve">– совокупность приемов и способов воздействия на общественные отношения. </w:t>
            </w:r>
          </w:p>
        </w:tc>
      </w:tr>
      <w:tr w:rsidR="00636A59" w14:paraId="4C2D180E" w14:textId="77777777" w:rsidTr="00BF23D9">
        <w:tc>
          <w:tcPr>
            <w:tcW w:w="3539" w:type="dxa"/>
            <w:vMerge w:val="restart"/>
          </w:tcPr>
          <w:p w14:paraId="3E755A90" w14:textId="41F542D7" w:rsidR="00636A59" w:rsidRPr="000C72BC" w:rsidRDefault="00636A59" w:rsidP="00BF23D9">
            <w:pPr>
              <w:jc w:val="center"/>
              <w:rPr>
                <w:b/>
              </w:rPr>
            </w:pPr>
            <w:r>
              <w:rPr>
                <w:b/>
              </w:rPr>
              <w:t>1. Материально-правовой (прямой) метод</w:t>
            </w:r>
          </w:p>
        </w:tc>
        <w:tc>
          <w:tcPr>
            <w:tcW w:w="11021" w:type="dxa"/>
            <w:gridSpan w:val="5"/>
          </w:tcPr>
          <w:p w14:paraId="59EBF544" w14:textId="2CEDA2A2" w:rsidR="00636A59" w:rsidRDefault="00636A59" w:rsidP="008F0CD0">
            <w:pPr>
              <w:ind w:firstLine="430"/>
              <w:jc w:val="both"/>
            </w:pPr>
            <w:r>
              <w:t xml:space="preserve">Регулирование международных частноправовых отношений путем применения к ним </w:t>
            </w:r>
            <w:r w:rsidR="008F0CD0">
              <w:t xml:space="preserve">унифицированных материально-правовых норм, содержащихся в международных договорах. </w:t>
            </w:r>
          </w:p>
        </w:tc>
      </w:tr>
      <w:tr w:rsidR="00636A59" w14:paraId="490AE8FA" w14:textId="77777777" w:rsidTr="00BF23D9">
        <w:tc>
          <w:tcPr>
            <w:tcW w:w="3539" w:type="dxa"/>
            <w:vMerge/>
          </w:tcPr>
          <w:p w14:paraId="2212E597" w14:textId="77777777" w:rsidR="00636A59" w:rsidRDefault="00636A59" w:rsidP="00BF23D9">
            <w:pPr>
              <w:jc w:val="center"/>
              <w:rPr>
                <w:b/>
              </w:rPr>
            </w:pPr>
          </w:p>
        </w:tc>
        <w:tc>
          <w:tcPr>
            <w:tcW w:w="11021" w:type="dxa"/>
            <w:gridSpan w:val="5"/>
          </w:tcPr>
          <w:p w14:paraId="4571D930" w14:textId="4E5D8EB2" w:rsidR="00636A59" w:rsidRDefault="008F0CD0" w:rsidP="008F0CD0">
            <w:pPr>
              <w:ind w:firstLine="430"/>
              <w:jc w:val="both"/>
            </w:pPr>
            <w:r>
              <w:rPr>
                <w:b/>
              </w:rPr>
              <w:t xml:space="preserve">Материально-правовой метод </w:t>
            </w:r>
            <w:r w:rsidR="009E776A">
              <w:rPr>
                <w:b/>
              </w:rPr>
              <w:t>«</w:t>
            </w:r>
            <w:r>
              <w:rPr>
                <w:b/>
              </w:rPr>
              <w:t>п</w:t>
            </w:r>
            <w:r w:rsidR="00636A59" w:rsidRPr="00636A59">
              <w:rPr>
                <w:b/>
              </w:rPr>
              <w:t>обеждает</w:t>
            </w:r>
            <w:r w:rsidR="009E776A">
              <w:rPr>
                <w:b/>
              </w:rPr>
              <w:t>»</w:t>
            </w:r>
            <w:r w:rsidR="00636A59" w:rsidRPr="00636A59">
              <w:rPr>
                <w:b/>
              </w:rPr>
              <w:t xml:space="preserve"> коллизионный метод</w:t>
            </w:r>
            <w:r w:rsidR="00636A59">
              <w:t xml:space="preserve"> </w:t>
            </w:r>
            <w:r w:rsidR="009E776A">
              <w:t>(</w:t>
            </w:r>
            <w:r w:rsidR="00636A59" w:rsidRPr="00636A59">
              <w:t>п. 3 ст. 1186 ГК</w:t>
            </w:r>
            <w:r w:rsidR="009E776A">
              <w:t>)</w:t>
            </w:r>
            <w:r w:rsidR="00636A59">
              <w:t xml:space="preserve">: если МД РФ содержит </w:t>
            </w:r>
            <w:r w:rsidR="00636A59" w:rsidRPr="0075079D">
              <w:rPr>
                <w:i/>
              </w:rPr>
              <w:t>материально-правовые нормы</w:t>
            </w:r>
            <w:r w:rsidR="00636A59">
              <w:t xml:space="preserve">, подлежащие применению к соответствующему отношению, определение на основе коллизионных норм права, применимого к вопросам, </w:t>
            </w:r>
            <w:r w:rsidR="00636A59" w:rsidRPr="0075079D">
              <w:rPr>
                <w:i/>
              </w:rPr>
              <w:t>полностью урегулированным такими материально-правовыми нормами</w:t>
            </w:r>
            <w:r w:rsidR="00636A59">
              <w:t>, исключается.</w:t>
            </w:r>
          </w:p>
          <w:p w14:paraId="49FEA4F3" w14:textId="62B9F692" w:rsidR="009E776A" w:rsidRDefault="009E776A" w:rsidP="008F0CD0">
            <w:pPr>
              <w:ind w:firstLine="430"/>
              <w:jc w:val="both"/>
            </w:pPr>
            <w:r>
              <w:t>п. 3 Постановления № 24 2019 г.</w:t>
            </w:r>
          </w:p>
        </w:tc>
      </w:tr>
      <w:tr w:rsidR="00CB085C" w14:paraId="435A729E" w14:textId="77777777" w:rsidTr="00BF23D9">
        <w:tc>
          <w:tcPr>
            <w:tcW w:w="3539" w:type="dxa"/>
            <w:vMerge w:val="restart"/>
          </w:tcPr>
          <w:p w14:paraId="222E1417" w14:textId="77777777" w:rsidR="00CB085C" w:rsidRDefault="00CB085C" w:rsidP="00BF23D9">
            <w:pPr>
              <w:jc w:val="center"/>
              <w:rPr>
                <w:b/>
              </w:rPr>
            </w:pPr>
            <w:r>
              <w:rPr>
                <w:b/>
              </w:rPr>
              <w:t>2. Коллизионно-правовой</w:t>
            </w:r>
            <w:r w:rsidR="00636A59">
              <w:rPr>
                <w:b/>
              </w:rPr>
              <w:t xml:space="preserve"> (отсылочный) метод</w:t>
            </w:r>
          </w:p>
          <w:p w14:paraId="5CC58C12" w14:textId="77777777" w:rsidR="00636A59" w:rsidRDefault="00636A59" w:rsidP="00BF23D9">
            <w:pPr>
              <w:jc w:val="center"/>
              <w:rPr>
                <w:b/>
              </w:rPr>
            </w:pPr>
          </w:p>
          <w:p w14:paraId="7900AF91" w14:textId="6694EE25" w:rsidR="00636A59" w:rsidRPr="004B4158" w:rsidRDefault="00636A59" w:rsidP="00BF23D9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rules</w:t>
            </w:r>
            <w:r w:rsidRPr="004B4158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for</w:t>
            </w:r>
            <w:r w:rsidRPr="004B4158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choice</w:t>
            </w:r>
            <w:r w:rsidRPr="004B4158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of</w:t>
            </w:r>
            <w:r w:rsidRPr="004B4158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law</w:t>
            </w:r>
            <w:r w:rsidRPr="004B4158">
              <w:rPr>
                <w:b/>
              </w:rPr>
              <w:t xml:space="preserve"> (</w:t>
            </w:r>
            <w:r>
              <w:rPr>
                <w:b/>
              </w:rPr>
              <w:t>более</w:t>
            </w:r>
            <w:r w:rsidRPr="004B4158">
              <w:rPr>
                <w:b/>
              </w:rPr>
              <w:t xml:space="preserve"> </w:t>
            </w:r>
            <w:r>
              <w:rPr>
                <w:b/>
              </w:rPr>
              <w:t>точное</w:t>
            </w:r>
            <w:r w:rsidRPr="004B4158">
              <w:rPr>
                <w:b/>
              </w:rPr>
              <w:t xml:space="preserve"> </w:t>
            </w:r>
            <w:r>
              <w:rPr>
                <w:b/>
              </w:rPr>
              <w:t>название</w:t>
            </w:r>
            <w:r w:rsidRPr="004B4158">
              <w:rPr>
                <w:b/>
              </w:rPr>
              <w:t>)</w:t>
            </w:r>
          </w:p>
        </w:tc>
        <w:tc>
          <w:tcPr>
            <w:tcW w:w="11021" w:type="dxa"/>
            <w:gridSpan w:val="5"/>
          </w:tcPr>
          <w:p w14:paraId="55B95E10" w14:textId="716D0282" w:rsidR="00CB085C" w:rsidRPr="00781B28" w:rsidRDefault="00CB085C" w:rsidP="00A554F8">
            <w:pPr>
              <w:ind w:firstLine="430"/>
              <w:jc w:val="both"/>
            </w:pPr>
            <w:r w:rsidRPr="00CB085C">
              <w:rPr>
                <w:b/>
              </w:rPr>
              <w:t>Коллизия</w:t>
            </w:r>
            <w:r>
              <w:t xml:space="preserve"> (от лат. «столкновение») – ситуация, при которой на регулирование частноправового отношения, выходящего за рамки юрисдикции одного государства, претендуют два и более национальных правопорядка.  </w:t>
            </w:r>
          </w:p>
        </w:tc>
      </w:tr>
      <w:tr w:rsidR="00A554F8" w14:paraId="266146DF" w14:textId="77777777" w:rsidTr="00A554F8">
        <w:tc>
          <w:tcPr>
            <w:tcW w:w="3539" w:type="dxa"/>
            <w:vMerge/>
          </w:tcPr>
          <w:p w14:paraId="407D54B1" w14:textId="77777777" w:rsidR="00A554F8" w:rsidRDefault="00A554F8" w:rsidP="00BF23D9">
            <w:pPr>
              <w:jc w:val="center"/>
              <w:rPr>
                <w:b/>
              </w:rPr>
            </w:pPr>
          </w:p>
        </w:tc>
        <w:tc>
          <w:tcPr>
            <w:tcW w:w="1843" w:type="dxa"/>
            <w:gridSpan w:val="2"/>
          </w:tcPr>
          <w:p w14:paraId="64F6E475" w14:textId="7CDA4B5C" w:rsidR="00A554F8" w:rsidRPr="00A554F8" w:rsidRDefault="00A554F8" w:rsidP="00A554F8">
            <w:pPr>
              <w:jc w:val="center"/>
              <w:rPr>
                <w:b/>
                <w:sz w:val="24"/>
                <w:szCs w:val="24"/>
              </w:rPr>
            </w:pPr>
            <w:r w:rsidRPr="00A554F8">
              <w:rPr>
                <w:b/>
                <w:sz w:val="24"/>
                <w:szCs w:val="24"/>
              </w:rPr>
              <w:t>Причины появления коллизий</w:t>
            </w:r>
          </w:p>
        </w:tc>
        <w:tc>
          <w:tcPr>
            <w:tcW w:w="9178" w:type="dxa"/>
            <w:gridSpan w:val="3"/>
          </w:tcPr>
          <w:p w14:paraId="5DD6DD97" w14:textId="4DEC3DEA" w:rsidR="00A554F8" w:rsidRPr="00AB5DF4" w:rsidRDefault="00A554F8" w:rsidP="00A554F8">
            <w:pPr>
              <w:jc w:val="both"/>
              <w:rPr>
                <w:sz w:val="24"/>
                <w:szCs w:val="24"/>
              </w:rPr>
            </w:pPr>
            <w:r w:rsidRPr="00AB5DF4">
              <w:rPr>
                <w:sz w:val="24"/>
                <w:szCs w:val="24"/>
              </w:rPr>
              <w:t xml:space="preserve">1. </w:t>
            </w:r>
            <w:r>
              <w:rPr>
                <w:sz w:val="24"/>
                <w:szCs w:val="24"/>
              </w:rPr>
              <w:t>наличие</w:t>
            </w:r>
            <w:r w:rsidRPr="00AB5DF4">
              <w:rPr>
                <w:sz w:val="24"/>
                <w:szCs w:val="24"/>
              </w:rPr>
              <w:t xml:space="preserve"> иностранного элемента выводит проблему за пределы государства.</w:t>
            </w:r>
          </w:p>
          <w:p w14:paraId="2326E664" w14:textId="00C2D252" w:rsidR="00A554F8" w:rsidRPr="00CB085C" w:rsidRDefault="00A554F8" w:rsidP="00A554F8">
            <w:pPr>
              <w:jc w:val="both"/>
              <w:rPr>
                <w:b/>
              </w:rPr>
            </w:pPr>
            <w:r w:rsidRPr="00AB5DF4">
              <w:rPr>
                <w:sz w:val="24"/>
                <w:szCs w:val="24"/>
              </w:rPr>
              <w:t xml:space="preserve">2. существенные различия в праве разных государств, поэтому на один и тот же вопрос (право на обязательную долю в наследстве, СИД, момент заключения договора, возраст совершеннолетия) дается разные </w:t>
            </w:r>
            <w:r>
              <w:rPr>
                <w:sz w:val="24"/>
                <w:szCs w:val="24"/>
              </w:rPr>
              <w:t>ответ</w:t>
            </w:r>
            <w:r w:rsidRPr="00AB5DF4">
              <w:rPr>
                <w:sz w:val="24"/>
                <w:szCs w:val="24"/>
              </w:rPr>
              <w:t>.</w:t>
            </w:r>
          </w:p>
        </w:tc>
      </w:tr>
      <w:tr w:rsidR="00CB085C" w14:paraId="7F62B776" w14:textId="77777777" w:rsidTr="00BF23D9">
        <w:tc>
          <w:tcPr>
            <w:tcW w:w="3539" w:type="dxa"/>
            <w:vMerge/>
          </w:tcPr>
          <w:p w14:paraId="459FC450" w14:textId="4DDA7DF9" w:rsidR="00CB085C" w:rsidRDefault="00CB085C" w:rsidP="00BF23D9">
            <w:pPr>
              <w:jc w:val="center"/>
              <w:rPr>
                <w:b/>
              </w:rPr>
            </w:pPr>
          </w:p>
        </w:tc>
        <w:tc>
          <w:tcPr>
            <w:tcW w:w="11021" w:type="dxa"/>
            <w:gridSpan w:val="5"/>
          </w:tcPr>
          <w:p w14:paraId="06035572" w14:textId="65F6EB46" w:rsidR="00CB085C" w:rsidRDefault="00CB085C" w:rsidP="00CB085C">
            <w:pPr>
              <w:ind w:firstLine="430"/>
              <w:jc w:val="both"/>
            </w:pPr>
            <w:r w:rsidRPr="00CB085C">
              <w:rPr>
                <w:b/>
              </w:rPr>
              <w:t>Решение коллизии</w:t>
            </w:r>
            <w:r>
              <w:t xml:space="preserve"> – </w:t>
            </w:r>
            <w:r w:rsidR="008F0CD0">
              <w:t>основная задача МЧП</w:t>
            </w:r>
            <w:r w:rsidR="004E656E">
              <w:t xml:space="preserve"> -</w:t>
            </w:r>
            <w:r w:rsidR="008F0CD0">
              <w:t xml:space="preserve"> </w:t>
            </w:r>
            <w:r>
              <w:t>выбор компетентного правопорядка испо</w:t>
            </w:r>
            <w:r w:rsidR="003611DB">
              <w:t xml:space="preserve">льзованием коллизионной нормы. </w:t>
            </w:r>
          </w:p>
          <w:p w14:paraId="48F1B0EF" w14:textId="09E7CE76" w:rsidR="00CB085C" w:rsidRDefault="00CB085C" w:rsidP="00CB085C">
            <w:pPr>
              <w:ind w:firstLine="430"/>
              <w:jc w:val="both"/>
            </w:pPr>
            <w:r w:rsidRPr="00CB085C">
              <w:rPr>
                <w:b/>
              </w:rPr>
              <w:t>Коллизионная норма</w:t>
            </w:r>
            <w:r>
              <w:t xml:space="preserve"> – «прыжок в неизвестность»</w:t>
            </w:r>
            <w:r w:rsidR="008F0CD0">
              <w:t xml:space="preserve"> (т.е. коллизионная норма может «отправить» российского правоприменителя к частному праву любого из существующих государств, к любой правовой системе)</w:t>
            </w:r>
            <w:r>
              <w:t xml:space="preserve">. </w:t>
            </w:r>
          </w:p>
          <w:p w14:paraId="6639AF61" w14:textId="77777777" w:rsidR="00CB085C" w:rsidRDefault="00CB085C" w:rsidP="00CB085C">
            <w:pPr>
              <w:ind w:firstLine="430"/>
              <w:jc w:val="both"/>
            </w:pPr>
            <w:r>
              <w:rPr>
                <w:b/>
                <w:bCs/>
              </w:rPr>
              <w:t xml:space="preserve">collisio statutorum - </w:t>
            </w:r>
            <w:r>
              <w:t>коллизия отечественного закона и закона другого государства или государств, с которыми связан такой элемент.</w:t>
            </w:r>
          </w:p>
          <w:p w14:paraId="1D3B1A0A" w14:textId="45D0A0D5" w:rsidR="00636A59" w:rsidRPr="00636A59" w:rsidRDefault="00636A59" w:rsidP="00A554F8">
            <w:pPr>
              <w:ind w:firstLine="430"/>
              <w:jc w:val="both"/>
              <w:rPr>
                <w:b/>
                <w:sz w:val="24"/>
                <w:szCs w:val="24"/>
              </w:rPr>
            </w:pPr>
            <w:r w:rsidRPr="00636A59">
              <w:rPr>
                <w:sz w:val="24"/>
                <w:szCs w:val="24"/>
              </w:rPr>
              <w:t>Пример про доверенность, выданную в Швейцарии.</w:t>
            </w:r>
          </w:p>
        </w:tc>
      </w:tr>
      <w:tr w:rsidR="00AB5DF4" w14:paraId="3D4EE6AB" w14:textId="77777777" w:rsidTr="00BF23D9">
        <w:tc>
          <w:tcPr>
            <w:tcW w:w="3539" w:type="dxa"/>
          </w:tcPr>
          <w:p w14:paraId="5D476425" w14:textId="5EBAC0B2" w:rsidR="00AB5DF4" w:rsidRDefault="00AB5DF4" w:rsidP="00AB5DF4">
            <w:pPr>
              <w:jc w:val="center"/>
              <w:rPr>
                <w:b/>
              </w:rPr>
            </w:pPr>
            <w:r>
              <w:rPr>
                <w:b/>
              </w:rPr>
              <w:t>Основное определение</w:t>
            </w:r>
          </w:p>
        </w:tc>
        <w:tc>
          <w:tcPr>
            <w:tcW w:w="11021" w:type="dxa"/>
            <w:gridSpan w:val="5"/>
          </w:tcPr>
          <w:p w14:paraId="16D9D1B6" w14:textId="32D5FF99" w:rsidR="00AB5DF4" w:rsidRPr="00CB085C" w:rsidRDefault="00AB5DF4" w:rsidP="00A554F8">
            <w:pPr>
              <w:ind w:firstLine="430"/>
              <w:jc w:val="both"/>
              <w:rPr>
                <w:b/>
              </w:rPr>
            </w:pPr>
            <w:r w:rsidRPr="008C54E8">
              <w:rPr>
                <w:b/>
              </w:rPr>
              <w:t>Международное частное право</w:t>
            </w:r>
            <w:r>
              <w:t xml:space="preserve"> – это самостоятельная отрасль российского частного права</w:t>
            </w:r>
            <w:r w:rsidR="00A554F8">
              <w:t xml:space="preserve"> (1)</w:t>
            </w:r>
            <w:r>
              <w:t>, представляющая собой систему принципов</w:t>
            </w:r>
            <w:r w:rsidR="00A554F8">
              <w:t xml:space="preserve"> (2)</w:t>
            </w:r>
            <w:r>
              <w:t xml:space="preserve">, </w:t>
            </w:r>
            <w:r w:rsidR="00A554F8">
              <w:t xml:space="preserve">унифицированных материальных частноправовых и </w:t>
            </w:r>
            <w:r>
              <w:t>коллизионных (национальных и международных)</w:t>
            </w:r>
            <w:r w:rsidR="00A554F8">
              <w:t xml:space="preserve"> норм (3),</w:t>
            </w:r>
            <w:r>
              <w:t xml:space="preserve"> регулирующих частноправовые отношения (гражданские, брачно-семейные, трудовые и </w:t>
            </w:r>
            <w:r>
              <w:lastRenderedPageBreak/>
              <w:t>иные), осложненные иностранным элементом</w:t>
            </w:r>
            <w:r w:rsidR="00A554F8">
              <w:t xml:space="preserve"> (4)</w:t>
            </w:r>
            <w:r>
              <w:t>, посредством преодоления коллизии частного права разных государств</w:t>
            </w:r>
            <w:r w:rsidR="00A554F8">
              <w:t xml:space="preserve"> (5)</w:t>
            </w:r>
            <w:r>
              <w:t>.</w:t>
            </w:r>
          </w:p>
        </w:tc>
      </w:tr>
      <w:tr w:rsidR="00AB5DF4" w14:paraId="1BA015FF" w14:textId="77777777" w:rsidTr="00636A59">
        <w:tc>
          <w:tcPr>
            <w:tcW w:w="14560" w:type="dxa"/>
            <w:gridSpan w:val="6"/>
          </w:tcPr>
          <w:p w14:paraId="7FEBE9F7" w14:textId="77777777" w:rsidR="00AB5DF4" w:rsidRDefault="00AB5DF4" w:rsidP="00AB5DF4">
            <w:pPr>
              <w:jc w:val="both"/>
            </w:pPr>
          </w:p>
          <w:p w14:paraId="187BAF61" w14:textId="77777777" w:rsidR="00AB5DF4" w:rsidRPr="00F82727" w:rsidRDefault="00AB5DF4" w:rsidP="00AB5DF4">
            <w:pPr>
              <w:jc w:val="center"/>
              <w:rPr>
                <w:b/>
              </w:rPr>
            </w:pPr>
            <w:r w:rsidRPr="00F82727">
              <w:rPr>
                <w:b/>
              </w:rPr>
              <w:t>3. Система международного частного права</w:t>
            </w:r>
          </w:p>
          <w:p w14:paraId="5C03DF73" w14:textId="77777777" w:rsidR="00AB5DF4" w:rsidRDefault="00AB5DF4" w:rsidP="00AB5DF4">
            <w:pPr>
              <w:jc w:val="both"/>
            </w:pPr>
          </w:p>
        </w:tc>
      </w:tr>
      <w:tr w:rsidR="00AB5DF4" w14:paraId="32542F97" w14:textId="77777777" w:rsidTr="00BF23D9">
        <w:tc>
          <w:tcPr>
            <w:tcW w:w="3539" w:type="dxa"/>
            <w:vMerge w:val="restart"/>
          </w:tcPr>
          <w:p w14:paraId="67789B98" w14:textId="77777777" w:rsidR="00AB5DF4" w:rsidRPr="000C72BC" w:rsidRDefault="00AB5DF4" w:rsidP="00AB5DF4">
            <w:pPr>
              <w:jc w:val="center"/>
              <w:rPr>
                <w:b/>
              </w:rPr>
            </w:pPr>
            <w:r>
              <w:rPr>
                <w:b/>
              </w:rPr>
              <w:t>Подходы к МЧП</w:t>
            </w:r>
          </w:p>
        </w:tc>
        <w:tc>
          <w:tcPr>
            <w:tcW w:w="11021" w:type="dxa"/>
            <w:gridSpan w:val="5"/>
          </w:tcPr>
          <w:p w14:paraId="18F60CC2" w14:textId="083A7F3D" w:rsidR="00AB5DF4" w:rsidRDefault="00AB5DF4" w:rsidP="00A554F8">
            <w:pPr>
              <w:ind w:firstLine="430"/>
              <w:jc w:val="both"/>
            </w:pPr>
            <w:r>
              <w:t xml:space="preserve">1. </w:t>
            </w:r>
            <w:r w:rsidR="00A554F8">
              <w:t>О</w:t>
            </w:r>
            <w:r>
              <w:t xml:space="preserve">трасль внутригосударственного права цивилистического плана наряду с гражданским, семейным и трудовым правом. </w:t>
            </w:r>
          </w:p>
        </w:tc>
      </w:tr>
      <w:tr w:rsidR="00AB5DF4" w14:paraId="50B58A45" w14:textId="77777777" w:rsidTr="00BF23D9">
        <w:tc>
          <w:tcPr>
            <w:tcW w:w="3539" w:type="dxa"/>
            <w:vMerge/>
          </w:tcPr>
          <w:p w14:paraId="62B287C6" w14:textId="77777777" w:rsidR="00AB5DF4" w:rsidRPr="000C72BC" w:rsidRDefault="00AB5DF4" w:rsidP="00AB5DF4">
            <w:pPr>
              <w:jc w:val="center"/>
              <w:rPr>
                <w:b/>
              </w:rPr>
            </w:pPr>
          </w:p>
        </w:tc>
        <w:tc>
          <w:tcPr>
            <w:tcW w:w="11021" w:type="dxa"/>
            <w:gridSpan w:val="5"/>
          </w:tcPr>
          <w:p w14:paraId="760FA18D" w14:textId="1C4C4082" w:rsidR="00AB5DF4" w:rsidRDefault="00AB5DF4" w:rsidP="00A554F8">
            <w:pPr>
              <w:ind w:firstLine="430"/>
              <w:jc w:val="both"/>
            </w:pPr>
            <w:r>
              <w:t xml:space="preserve">2. </w:t>
            </w:r>
            <w:r w:rsidR="00A554F8">
              <w:t>В</w:t>
            </w:r>
            <w:r>
              <w:t>месте с МПП входит в состав «международного права в широком смысле»</w:t>
            </w:r>
            <w:r w:rsidR="00A554F8">
              <w:t>.</w:t>
            </w:r>
          </w:p>
        </w:tc>
      </w:tr>
      <w:tr w:rsidR="00AB5DF4" w14:paraId="62B208F7" w14:textId="77777777" w:rsidTr="00BF23D9">
        <w:tc>
          <w:tcPr>
            <w:tcW w:w="3539" w:type="dxa"/>
            <w:vMerge/>
          </w:tcPr>
          <w:p w14:paraId="5F865035" w14:textId="77777777" w:rsidR="00AB5DF4" w:rsidRPr="000C72BC" w:rsidRDefault="00AB5DF4" w:rsidP="00AB5DF4">
            <w:pPr>
              <w:jc w:val="center"/>
              <w:rPr>
                <w:b/>
              </w:rPr>
            </w:pPr>
          </w:p>
        </w:tc>
        <w:tc>
          <w:tcPr>
            <w:tcW w:w="11021" w:type="dxa"/>
            <w:gridSpan w:val="5"/>
          </w:tcPr>
          <w:p w14:paraId="3EBFE49C" w14:textId="0206C755" w:rsidR="00AB5DF4" w:rsidRDefault="00AB5DF4" w:rsidP="00A554F8">
            <w:pPr>
              <w:ind w:firstLine="430"/>
              <w:jc w:val="both"/>
            </w:pPr>
            <w:r>
              <w:t xml:space="preserve">3. </w:t>
            </w:r>
            <w:r w:rsidR="00A554F8">
              <w:t>С</w:t>
            </w:r>
            <w:r>
              <w:t>амостоятельна правовая система, существующая наряду с международным и внутригосударственным правом</w:t>
            </w:r>
          </w:p>
        </w:tc>
      </w:tr>
      <w:tr w:rsidR="00AB5DF4" w14:paraId="04E7AD28" w14:textId="77777777" w:rsidTr="00BF23D9">
        <w:tc>
          <w:tcPr>
            <w:tcW w:w="3539" w:type="dxa"/>
            <w:vMerge/>
          </w:tcPr>
          <w:p w14:paraId="630ED2D4" w14:textId="77777777" w:rsidR="00AB5DF4" w:rsidRPr="000C72BC" w:rsidRDefault="00AB5DF4" w:rsidP="00AB5DF4">
            <w:pPr>
              <w:jc w:val="center"/>
              <w:rPr>
                <w:b/>
              </w:rPr>
            </w:pPr>
          </w:p>
        </w:tc>
        <w:tc>
          <w:tcPr>
            <w:tcW w:w="11021" w:type="dxa"/>
            <w:gridSpan w:val="5"/>
          </w:tcPr>
          <w:p w14:paraId="4ABB0CD2" w14:textId="00571A43" w:rsidR="00AB5DF4" w:rsidRDefault="00A554F8" w:rsidP="00A554F8">
            <w:pPr>
              <w:ind w:firstLine="430"/>
              <w:jc w:val="both"/>
            </w:pPr>
            <w:r>
              <w:t xml:space="preserve">4. </w:t>
            </w:r>
            <w:r w:rsidR="00AB5DF4">
              <w:t>«</w:t>
            </w:r>
            <w:r>
              <w:t>П</w:t>
            </w:r>
            <w:r w:rsidR="00AB5DF4">
              <w:t>олисистемный комплекс», состоящий из международного и внутригосударствен</w:t>
            </w:r>
            <w:r>
              <w:t>-</w:t>
            </w:r>
            <w:r w:rsidR="00AB5DF4">
              <w:t>ного права</w:t>
            </w:r>
            <w:r>
              <w:t>:</w:t>
            </w:r>
            <w:r w:rsidR="00AB5DF4">
              <w:t xml:space="preserve"> одна часть МЧП относится к внутригосударственному праву, а другая часть – к международному публичному праву. </w:t>
            </w:r>
          </w:p>
        </w:tc>
      </w:tr>
      <w:tr w:rsidR="00AB5DF4" w14:paraId="19F4FFC6" w14:textId="77777777" w:rsidTr="00BF23D9">
        <w:tc>
          <w:tcPr>
            <w:tcW w:w="3539" w:type="dxa"/>
            <w:vMerge w:val="restart"/>
          </w:tcPr>
          <w:p w14:paraId="1CE834D3" w14:textId="77777777" w:rsidR="00AB5DF4" w:rsidRDefault="00AB5DF4" w:rsidP="00AB5DF4">
            <w:pPr>
              <w:jc w:val="center"/>
              <w:rPr>
                <w:b/>
              </w:rPr>
            </w:pPr>
            <w:r>
              <w:rPr>
                <w:b/>
              </w:rPr>
              <w:t xml:space="preserve">МЧП и МПП: </w:t>
            </w:r>
          </w:p>
          <w:p w14:paraId="46EA9B57" w14:textId="133F3FB9" w:rsidR="00AB5DF4" w:rsidRPr="000C72BC" w:rsidRDefault="00AB5DF4" w:rsidP="00AB5DF4">
            <w:pPr>
              <w:jc w:val="center"/>
              <w:rPr>
                <w:b/>
              </w:rPr>
            </w:pPr>
            <w:r>
              <w:rPr>
                <w:b/>
              </w:rPr>
              <w:t>отличия</w:t>
            </w:r>
          </w:p>
        </w:tc>
        <w:tc>
          <w:tcPr>
            <w:tcW w:w="11021" w:type="dxa"/>
            <w:gridSpan w:val="5"/>
          </w:tcPr>
          <w:p w14:paraId="6EFDCED7" w14:textId="6576736D" w:rsidR="00A554F8" w:rsidRPr="00636A59" w:rsidRDefault="00AB5DF4" w:rsidP="00A554F8">
            <w:pPr>
              <w:jc w:val="center"/>
              <w:rPr>
                <w:b/>
              </w:rPr>
            </w:pPr>
            <w:r>
              <w:rPr>
                <w:b/>
              </w:rPr>
              <w:t>1. Субъектный состав</w:t>
            </w:r>
            <w:r w:rsidRPr="00636A59">
              <w:rPr>
                <w:b/>
              </w:rPr>
              <w:t>:</w:t>
            </w:r>
          </w:p>
        </w:tc>
      </w:tr>
      <w:tr w:rsidR="00AB5DF4" w14:paraId="181DEE5F" w14:textId="77777777" w:rsidTr="005E6E38">
        <w:tc>
          <w:tcPr>
            <w:tcW w:w="3539" w:type="dxa"/>
            <w:vMerge/>
          </w:tcPr>
          <w:p w14:paraId="570487EF" w14:textId="77777777" w:rsidR="00AB5DF4" w:rsidRDefault="00AB5DF4" w:rsidP="00AB5DF4">
            <w:pPr>
              <w:jc w:val="center"/>
              <w:rPr>
                <w:b/>
              </w:rPr>
            </w:pPr>
          </w:p>
        </w:tc>
        <w:tc>
          <w:tcPr>
            <w:tcW w:w="2413" w:type="dxa"/>
            <w:gridSpan w:val="3"/>
          </w:tcPr>
          <w:p w14:paraId="3D6E6882" w14:textId="5C583CA6" w:rsidR="00AB5DF4" w:rsidRPr="00636A59" w:rsidRDefault="00AB5DF4" w:rsidP="00A554F8">
            <w:pPr>
              <w:jc w:val="center"/>
              <w:rPr>
                <w:b/>
              </w:rPr>
            </w:pPr>
            <w:r w:rsidRPr="00636A59">
              <w:rPr>
                <w:b/>
              </w:rPr>
              <w:t xml:space="preserve">МЧП </w:t>
            </w:r>
          </w:p>
        </w:tc>
        <w:tc>
          <w:tcPr>
            <w:tcW w:w="8608" w:type="dxa"/>
            <w:gridSpan w:val="2"/>
          </w:tcPr>
          <w:p w14:paraId="63DFB48A" w14:textId="7DCA7E32" w:rsidR="00AB5DF4" w:rsidRPr="00636A59" w:rsidRDefault="00AB5DF4" w:rsidP="00A554F8">
            <w:pPr>
              <w:jc w:val="center"/>
              <w:rPr>
                <w:b/>
              </w:rPr>
            </w:pPr>
            <w:r w:rsidRPr="00636A59">
              <w:rPr>
                <w:b/>
              </w:rPr>
              <w:t>МПП</w:t>
            </w:r>
          </w:p>
        </w:tc>
      </w:tr>
      <w:tr w:rsidR="00A554F8" w14:paraId="2C22CCCE" w14:textId="77777777" w:rsidTr="005E6E38">
        <w:tc>
          <w:tcPr>
            <w:tcW w:w="3539" w:type="dxa"/>
            <w:vMerge/>
          </w:tcPr>
          <w:p w14:paraId="371601D0" w14:textId="77777777" w:rsidR="00A554F8" w:rsidRDefault="00A554F8" w:rsidP="00AB5DF4">
            <w:pPr>
              <w:jc w:val="center"/>
              <w:rPr>
                <w:b/>
              </w:rPr>
            </w:pPr>
          </w:p>
        </w:tc>
        <w:tc>
          <w:tcPr>
            <w:tcW w:w="2413" w:type="dxa"/>
            <w:gridSpan w:val="3"/>
          </w:tcPr>
          <w:p w14:paraId="62505B82" w14:textId="03FC6CC9" w:rsidR="00A554F8" w:rsidRPr="0037084A" w:rsidRDefault="00A554F8" w:rsidP="00A554F8">
            <w:pPr>
              <w:jc w:val="center"/>
              <w:rPr>
                <w:b/>
                <w:sz w:val="24"/>
                <w:szCs w:val="24"/>
              </w:rPr>
            </w:pPr>
            <w:r w:rsidRPr="0037084A">
              <w:rPr>
                <w:sz w:val="24"/>
                <w:szCs w:val="24"/>
              </w:rPr>
              <w:t>ФЛ и ЮЛ различной госпринадлежности; государства, которым противостоят частные лица</w:t>
            </w:r>
          </w:p>
        </w:tc>
        <w:tc>
          <w:tcPr>
            <w:tcW w:w="8608" w:type="dxa"/>
            <w:gridSpan w:val="2"/>
          </w:tcPr>
          <w:p w14:paraId="3FD366FD" w14:textId="05E60C67" w:rsidR="00A554F8" w:rsidRPr="0037084A" w:rsidRDefault="00A554F8" w:rsidP="00A554F8">
            <w:pPr>
              <w:jc w:val="center"/>
              <w:rPr>
                <w:b/>
                <w:sz w:val="24"/>
                <w:szCs w:val="24"/>
              </w:rPr>
            </w:pPr>
            <w:r w:rsidRPr="0037084A">
              <w:rPr>
                <w:sz w:val="24"/>
                <w:szCs w:val="24"/>
              </w:rPr>
              <w:t>государства и др. субъекты МП (международные организации, государственно-подобные образования, нации и народности, борющиеся за самоопределение)</w:t>
            </w:r>
          </w:p>
        </w:tc>
      </w:tr>
      <w:tr w:rsidR="00AB5DF4" w14:paraId="4D905BA9" w14:textId="77777777" w:rsidTr="004B4158">
        <w:trPr>
          <w:trHeight w:val="288"/>
        </w:trPr>
        <w:tc>
          <w:tcPr>
            <w:tcW w:w="3539" w:type="dxa"/>
            <w:vMerge/>
          </w:tcPr>
          <w:p w14:paraId="67051788" w14:textId="77777777" w:rsidR="00AB5DF4" w:rsidRPr="000C72BC" w:rsidRDefault="00AB5DF4" w:rsidP="00AB5DF4">
            <w:pPr>
              <w:jc w:val="center"/>
              <w:rPr>
                <w:b/>
              </w:rPr>
            </w:pPr>
          </w:p>
        </w:tc>
        <w:tc>
          <w:tcPr>
            <w:tcW w:w="11021" w:type="dxa"/>
            <w:gridSpan w:val="5"/>
          </w:tcPr>
          <w:p w14:paraId="40EFE0D0" w14:textId="0C371CA7" w:rsidR="00A554F8" w:rsidRPr="00A554F8" w:rsidRDefault="00AB5DF4" w:rsidP="00A554F8">
            <w:pPr>
              <w:jc w:val="center"/>
            </w:pPr>
            <w:r w:rsidRPr="00636A59">
              <w:rPr>
                <w:b/>
              </w:rPr>
              <w:t>2. Предмет</w:t>
            </w:r>
            <w:r>
              <w:rPr>
                <w:b/>
              </w:rPr>
              <w:t xml:space="preserve"> регулирования</w:t>
            </w:r>
            <w:r w:rsidRPr="00636A59">
              <w:rPr>
                <w:b/>
              </w:rPr>
              <w:t>:</w:t>
            </w:r>
            <w:r>
              <w:t xml:space="preserve"> </w:t>
            </w:r>
          </w:p>
        </w:tc>
      </w:tr>
      <w:tr w:rsidR="00AB5DF4" w14:paraId="2A12F2BE" w14:textId="77777777" w:rsidTr="005E6E38">
        <w:trPr>
          <w:trHeight w:val="893"/>
        </w:trPr>
        <w:tc>
          <w:tcPr>
            <w:tcW w:w="3539" w:type="dxa"/>
            <w:vMerge/>
          </w:tcPr>
          <w:p w14:paraId="0F2C729F" w14:textId="77777777" w:rsidR="00AB5DF4" w:rsidRPr="000C72BC" w:rsidRDefault="00AB5DF4" w:rsidP="00AB5DF4">
            <w:pPr>
              <w:jc w:val="center"/>
              <w:rPr>
                <w:b/>
              </w:rPr>
            </w:pPr>
          </w:p>
        </w:tc>
        <w:tc>
          <w:tcPr>
            <w:tcW w:w="2413" w:type="dxa"/>
            <w:gridSpan w:val="3"/>
          </w:tcPr>
          <w:p w14:paraId="699A0B87" w14:textId="57F0BE5E" w:rsidR="00AB5DF4" w:rsidRPr="0037084A" w:rsidRDefault="00AB5DF4" w:rsidP="00A554F8">
            <w:pPr>
              <w:jc w:val="center"/>
              <w:rPr>
                <w:b/>
                <w:sz w:val="24"/>
                <w:szCs w:val="24"/>
              </w:rPr>
            </w:pPr>
            <w:r w:rsidRPr="0037084A">
              <w:rPr>
                <w:sz w:val="24"/>
                <w:szCs w:val="24"/>
              </w:rPr>
              <w:t>отношения частноправовые, затрагивающие интересы отдельных граждан и ЮЛ;</w:t>
            </w:r>
          </w:p>
        </w:tc>
        <w:tc>
          <w:tcPr>
            <w:tcW w:w="8608" w:type="dxa"/>
            <w:gridSpan w:val="2"/>
          </w:tcPr>
          <w:p w14:paraId="3735E806" w14:textId="042D3B8D" w:rsidR="00AB5DF4" w:rsidRPr="0037084A" w:rsidRDefault="00AB5DF4" w:rsidP="00A554F8">
            <w:pPr>
              <w:jc w:val="center"/>
              <w:rPr>
                <w:b/>
                <w:sz w:val="24"/>
                <w:szCs w:val="24"/>
              </w:rPr>
            </w:pPr>
            <w:r w:rsidRPr="0037084A">
              <w:rPr>
                <w:sz w:val="24"/>
                <w:szCs w:val="24"/>
              </w:rPr>
              <w:t>отношения преимущественно политического, межгосударственного характера (право международных договоров, право международной безопасности и т.п.).</w:t>
            </w:r>
          </w:p>
        </w:tc>
      </w:tr>
      <w:tr w:rsidR="00AB5DF4" w14:paraId="43265AA6" w14:textId="77777777" w:rsidTr="006C004B">
        <w:trPr>
          <w:trHeight w:val="155"/>
        </w:trPr>
        <w:tc>
          <w:tcPr>
            <w:tcW w:w="3539" w:type="dxa"/>
            <w:vMerge/>
          </w:tcPr>
          <w:p w14:paraId="5F45EA6C" w14:textId="77777777" w:rsidR="00AB5DF4" w:rsidRPr="000C72BC" w:rsidRDefault="00AB5DF4" w:rsidP="00AB5DF4">
            <w:pPr>
              <w:jc w:val="center"/>
              <w:rPr>
                <w:b/>
              </w:rPr>
            </w:pPr>
          </w:p>
        </w:tc>
        <w:tc>
          <w:tcPr>
            <w:tcW w:w="11021" w:type="dxa"/>
            <w:gridSpan w:val="5"/>
          </w:tcPr>
          <w:p w14:paraId="499DBB46" w14:textId="3952F667" w:rsidR="00A554F8" w:rsidRPr="00AB5DF4" w:rsidRDefault="00AB5DF4" w:rsidP="00A554F8">
            <w:pPr>
              <w:ind w:firstLine="430"/>
              <w:jc w:val="center"/>
              <w:rPr>
                <w:b/>
              </w:rPr>
            </w:pPr>
            <w:r w:rsidRPr="00AB5DF4">
              <w:rPr>
                <w:b/>
              </w:rPr>
              <w:t>3. Источники регулирования</w:t>
            </w:r>
            <w:r w:rsidR="00A554F8">
              <w:rPr>
                <w:b/>
              </w:rPr>
              <w:t>:</w:t>
            </w:r>
          </w:p>
        </w:tc>
      </w:tr>
      <w:tr w:rsidR="00AB5DF4" w14:paraId="0CF90FA3" w14:textId="77777777" w:rsidTr="005E6E38">
        <w:trPr>
          <w:trHeight w:val="155"/>
        </w:trPr>
        <w:tc>
          <w:tcPr>
            <w:tcW w:w="3539" w:type="dxa"/>
            <w:vMerge/>
          </w:tcPr>
          <w:p w14:paraId="3173BADE" w14:textId="77777777" w:rsidR="00AB5DF4" w:rsidRPr="000C72BC" w:rsidRDefault="00AB5DF4" w:rsidP="00AB5DF4">
            <w:pPr>
              <w:jc w:val="center"/>
              <w:rPr>
                <w:b/>
              </w:rPr>
            </w:pPr>
          </w:p>
        </w:tc>
        <w:tc>
          <w:tcPr>
            <w:tcW w:w="2413" w:type="dxa"/>
            <w:gridSpan w:val="3"/>
          </w:tcPr>
          <w:p w14:paraId="3FD4A04E" w14:textId="04223714" w:rsidR="00AB5DF4" w:rsidRPr="0037084A" w:rsidRDefault="00AB5DF4" w:rsidP="005E6E38">
            <w:pPr>
              <w:jc w:val="center"/>
              <w:rPr>
                <w:sz w:val="24"/>
                <w:szCs w:val="24"/>
              </w:rPr>
            </w:pPr>
            <w:r w:rsidRPr="0037084A">
              <w:rPr>
                <w:sz w:val="24"/>
                <w:szCs w:val="24"/>
              </w:rPr>
              <w:t xml:space="preserve">МД, регулирующие частноправовые отношения, международные торговые обычаи, </w:t>
            </w:r>
            <w:r w:rsidRPr="0037084A">
              <w:rPr>
                <w:sz w:val="24"/>
                <w:szCs w:val="24"/>
              </w:rPr>
              <w:lastRenderedPageBreak/>
              <w:t>внутреннее право государств</w:t>
            </w:r>
          </w:p>
        </w:tc>
        <w:tc>
          <w:tcPr>
            <w:tcW w:w="8608" w:type="dxa"/>
            <w:gridSpan w:val="2"/>
          </w:tcPr>
          <w:p w14:paraId="5B169904" w14:textId="2FA7B157" w:rsidR="00AB5DF4" w:rsidRPr="0037084A" w:rsidRDefault="00AB5DF4" w:rsidP="00AB5DF4">
            <w:pPr>
              <w:ind w:firstLine="430"/>
              <w:jc w:val="center"/>
              <w:rPr>
                <w:sz w:val="24"/>
                <w:szCs w:val="24"/>
              </w:rPr>
            </w:pPr>
            <w:r w:rsidRPr="0037084A">
              <w:rPr>
                <w:sz w:val="24"/>
                <w:szCs w:val="24"/>
              </w:rPr>
              <w:lastRenderedPageBreak/>
              <w:t>Международные договоры публично-правового характера, международные обычаи</w:t>
            </w:r>
          </w:p>
        </w:tc>
      </w:tr>
      <w:tr w:rsidR="00AB5DF4" w14:paraId="4F85E631" w14:textId="77777777" w:rsidTr="00646133">
        <w:trPr>
          <w:trHeight w:val="155"/>
        </w:trPr>
        <w:tc>
          <w:tcPr>
            <w:tcW w:w="3539" w:type="dxa"/>
            <w:vMerge/>
          </w:tcPr>
          <w:p w14:paraId="2408FA87" w14:textId="77777777" w:rsidR="00AB5DF4" w:rsidRPr="000C72BC" w:rsidRDefault="00AB5DF4" w:rsidP="00AB5DF4">
            <w:pPr>
              <w:jc w:val="center"/>
              <w:rPr>
                <w:b/>
              </w:rPr>
            </w:pPr>
          </w:p>
        </w:tc>
        <w:tc>
          <w:tcPr>
            <w:tcW w:w="11021" w:type="dxa"/>
            <w:gridSpan w:val="5"/>
          </w:tcPr>
          <w:p w14:paraId="4FFA4716" w14:textId="6F5DF643" w:rsidR="00AB5DF4" w:rsidRPr="00AB5DF4" w:rsidRDefault="00AB5DF4" w:rsidP="00AB5DF4">
            <w:pPr>
              <w:ind w:firstLine="430"/>
              <w:jc w:val="center"/>
              <w:rPr>
                <w:b/>
              </w:rPr>
            </w:pPr>
            <w:r w:rsidRPr="00AB5DF4">
              <w:rPr>
                <w:b/>
              </w:rPr>
              <w:t>4. Правовая природа</w:t>
            </w:r>
          </w:p>
        </w:tc>
      </w:tr>
      <w:tr w:rsidR="00AB5DF4" w14:paraId="1A0CBEE0" w14:textId="77777777" w:rsidTr="005E6E38">
        <w:trPr>
          <w:trHeight w:val="155"/>
        </w:trPr>
        <w:tc>
          <w:tcPr>
            <w:tcW w:w="3539" w:type="dxa"/>
            <w:vMerge/>
          </w:tcPr>
          <w:p w14:paraId="407C2932" w14:textId="77777777" w:rsidR="00AB5DF4" w:rsidRPr="000C72BC" w:rsidRDefault="00AB5DF4" w:rsidP="00AB5DF4">
            <w:pPr>
              <w:jc w:val="center"/>
              <w:rPr>
                <w:b/>
              </w:rPr>
            </w:pPr>
          </w:p>
        </w:tc>
        <w:tc>
          <w:tcPr>
            <w:tcW w:w="2413" w:type="dxa"/>
            <w:gridSpan w:val="3"/>
          </w:tcPr>
          <w:p w14:paraId="7645397A" w14:textId="02BD6819" w:rsidR="00AB5DF4" w:rsidRPr="0037084A" w:rsidRDefault="00AB5DF4" w:rsidP="00AB5DF4">
            <w:pPr>
              <w:ind w:firstLine="430"/>
              <w:jc w:val="center"/>
              <w:rPr>
                <w:sz w:val="24"/>
                <w:szCs w:val="24"/>
              </w:rPr>
            </w:pPr>
            <w:r w:rsidRPr="0037084A">
              <w:rPr>
                <w:sz w:val="24"/>
                <w:szCs w:val="24"/>
              </w:rPr>
              <w:t>Самостоятельная российская отрасль частного права</w:t>
            </w:r>
          </w:p>
        </w:tc>
        <w:tc>
          <w:tcPr>
            <w:tcW w:w="8608" w:type="dxa"/>
            <w:gridSpan w:val="2"/>
          </w:tcPr>
          <w:p w14:paraId="58BB071D" w14:textId="68E24517" w:rsidR="00AB5DF4" w:rsidRPr="0037084A" w:rsidRDefault="00AB5DF4" w:rsidP="00B2627C">
            <w:pPr>
              <w:ind w:firstLine="430"/>
              <w:jc w:val="center"/>
              <w:rPr>
                <w:sz w:val="24"/>
                <w:szCs w:val="24"/>
              </w:rPr>
            </w:pPr>
            <w:r w:rsidRPr="0037084A">
              <w:rPr>
                <w:sz w:val="24"/>
                <w:szCs w:val="24"/>
              </w:rPr>
              <w:t xml:space="preserve">Не отрасль права, носит наднациональный характер, едино для всех государств </w:t>
            </w:r>
          </w:p>
        </w:tc>
      </w:tr>
      <w:tr w:rsidR="00AB5DF4" w14:paraId="6A2D52B9" w14:textId="77777777" w:rsidTr="00BF23D9">
        <w:tc>
          <w:tcPr>
            <w:tcW w:w="3539" w:type="dxa"/>
          </w:tcPr>
          <w:p w14:paraId="7C7C511A" w14:textId="77777777" w:rsidR="00AB5DF4" w:rsidRDefault="00AB5DF4" w:rsidP="00AB5DF4">
            <w:pPr>
              <w:jc w:val="center"/>
              <w:rPr>
                <w:b/>
              </w:rPr>
            </w:pPr>
            <w:r>
              <w:rPr>
                <w:b/>
              </w:rPr>
              <w:t xml:space="preserve">МЧП и МПП: </w:t>
            </w:r>
          </w:p>
          <w:p w14:paraId="684648E2" w14:textId="48405BCA" w:rsidR="00AB5DF4" w:rsidRPr="000C72BC" w:rsidRDefault="00AB5DF4" w:rsidP="00AB5DF4">
            <w:pPr>
              <w:jc w:val="center"/>
              <w:rPr>
                <w:b/>
              </w:rPr>
            </w:pPr>
            <w:r>
              <w:rPr>
                <w:b/>
              </w:rPr>
              <w:t>связь</w:t>
            </w:r>
          </w:p>
        </w:tc>
        <w:tc>
          <w:tcPr>
            <w:tcW w:w="11021" w:type="dxa"/>
            <w:gridSpan w:val="5"/>
          </w:tcPr>
          <w:p w14:paraId="6F5146D5" w14:textId="418A032A" w:rsidR="00AB5DF4" w:rsidRPr="00B2627C" w:rsidRDefault="00B2627C" w:rsidP="00AB5DF4">
            <w:pPr>
              <w:ind w:firstLine="430"/>
              <w:jc w:val="both"/>
            </w:pPr>
            <w:r w:rsidRPr="00B2627C">
              <w:t>1.</w:t>
            </w:r>
            <w:r w:rsidR="00AB5DF4" w:rsidRPr="00B2627C">
              <w:t xml:space="preserve"> могут совпадать источники: применение к толкованию МД в МЧП положений МД «О праве международных договоров» 1969 г.</w:t>
            </w:r>
          </w:p>
          <w:p w14:paraId="37F5419C" w14:textId="2C526A78" w:rsidR="00AB5DF4" w:rsidRPr="00B2627C" w:rsidRDefault="00B2627C" w:rsidP="00AB5DF4">
            <w:pPr>
              <w:ind w:firstLine="430"/>
              <w:jc w:val="both"/>
            </w:pPr>
            <w:r w:rsidRPr="00B2627C">
              <w:t>2.</w:t>
            </w:r>
            <w:r w:rsidR="00AB5DF4" w:rsidRPr="00B2627C">
              <w:t xml:space="preserve"> </w:t>
            </w:r>
            <w:r w:rsidRPr="00B2627C">
              <w:t>С</w:t>
            </w:r>
            <w:r w:rsidR="00AB5DF4" w:rsidRPr="00B2627C">
              <w:t>анкции с 2015 г. по н.в. отражаются на российском торговом обороте.</w:t>
            </w:r>
          </w:p>
          <w:p w14:paraId="6B6704BA" w14:textId="08E14F97" w:rsidR="00AB5DF4" w:rsidRDefault="00B2627C" w:rsidP="00B2627C">
            <w:pPr>
              <w:ind w:firstLine="430"/>
              <w:jc w:val="both"/>
              <w:rPr>
                <w:b/>
              </w:rPr>
            </w:pPr>
            <w:r w:rsidRPr="00B2627C">
              <w:t>3.</w:t>
            </w:r>
            <w:r w:rsidR="00AB5DF4" w:rsidRPr="00B2627C">
              <w:t xml:space="preserve"> </w:t>
            </w:r>
            <w:r w:rsidRPr="00B2627C">
              <w:t>П</w:t>
            </w:r>
            <w:r w:rsidR="00AB5DF4" w:rsidRPr="00B2627C">
              <w:t>рименение Соглашений об избежании двойного налогообложения, защиты капиталовложений и т.п.</w:t>
            </w:r>
            <w:bookmarkStart w:id="0" w:name="_GoBack"/>
            <w:bookmarkEnd w:id="0"/>
          </w:p>
        </w:tc>
      </w:tr>
      <w:tr w:rsidR="00AB5DF4" w14:paraId="645BF440" w14:textId="77777777" w:rsidTr="00BF23D9">
        <w:tc>
          <w:tcPr>
            <w:tcW w:w="3539" w:type="dxa"/>
            <w:vMerge w:val="restart"/>
          </w:tcPr>
          <w:p w14:paraId="361942E7" w14:textId="77777777" w:rsidR="00AB5DF4" w:rsidRPr="000C72BC" w:rsidRDefault="00AB5DF4" w:rsidP="00AB5DF4">
            <w:pPr>
              <w:jc w:val="center"/>
              <w:rPr>
                <w:b/>
              </w:rPr>
            </w:pPr>
            <w:r>
              <w:rPr>
                <w:b/>
              </w:rPr>
              <w:t>Структура МЧП</w:t>
            </w:r>
          </w:p>
        </w:tc>
        <w:tc>
          <w:tcPr>
            <w:tcW w:w="11021" w:type="dxa"/>
            <w:gridSpan w:val="5"/>
          </w:tcPr>
          <w:p w14:paraId="02286FF6" w14:textId="77777777" w:rsidR="00AB5DF4" w:rsidRDefault="00AB5DF4" w:rsidP="00AB5DF4">
            <w:pPr>
              <w:ind w:firstLine="430"/>
              <w:jc w:val="both"/>
            </w:pPr>
            <w:r w:rsidRPr="00E01B5E">
              <w:rPr>
                <w:b/>
              </w:rPr>
              <w:t>1. Общая часть</w:t>
            </w:r>
            <w:r>
              <w:t xml:space="preserve">: предмет, система курса, методы, источники МЧП, коллизионное право, применение иностранного права, субъекты МЧП. </w:t>
            </w:r>
          </w:p>
        </w:tc>
      </w:tr>
      <w:tr w:rsidR="00AB5DF4" w14:paraId="56BC8385" w14:textId="77777777" w:rsidTr="00BF23D9">
        <w:tc>
          <w:tcPr>
            <w:tcW w:w="3539" w:type="dxa"/>
            <w:vMerge/>
          </w:tcPr>
          <w:p w14:paraId="36B62AD2" w14:textId="77777777" w:rsidR="00AB5DF4" w:rsidRPr="000C72BC" w:rsidRDefault="00AB5DF4" w:rsidP="00AB5DF4">
            <w:pPr>
              <w:jc w:val="center"/>
              <w:rPr>
                <w:b/>
              </w:rPr>
            </w:pPr>
          </w:p>
        </w:tc>
        <w:tc>
          <w:tcPr>
            <w:tcW w:w="11021" w:type="dxa"/>
            <w:gridSpan w:val="5"/>
          </w:tcPr>
          <w:p w14:paraId="05959688" w14:textId="77777777" w:rsidR="00AB5DF4" w:rsidRDefault="00AB5DF4" w:rsidP="00AB5DF4">
            <w:pPr>
              <w:ind w:firstLine="430"/>
              <w:jc w:val="both"/>
            </w:pPr>
            <w:r w:rsidRPr="00E01B5E">
              <w:rPr>
                <w:b/>
              </w:rPr>
              <w:t>2. Особенная часть</w:t>
            </w:r>
            <w:r>
              <w:t xml:space="preserve">: вещное право, иностранные инвестиции, контракт МКП, международные расчеты, международные перевозки, иные договорные обязательства, интеллектуальная собственность, деликтные, наследственные, трудовые, семейные отношения, осложненные иностранным элементом. </w:t>
            </w:r>
          </w:p>
        </w:tc>
      </w:tr>
      <w:tr w:rsidR="00AB5DF4" w14:paraId="5EC67072" w14:textId="77777777" w:rsidTr="00BF23D9">
        <w:tc>
          <w:tcPr>
            <w:tcW w:w="3539" w:type="dxa"/>
            <w:vMerge/>
          </w:tcPr>
          <w:p w14:paraId="190E744A" w14:textId="77777777" w:rsidR="00AB5DF4" w:rsidRPr="000C72BC" w:rsidRDefault="00AB5DF4" w:rsidP="00AB5DF4">
            <w:pPr>
              <w:jc w:val="center"/>
              <w:rPr>
                <w:b/>
              </w:rPr>
            </w:pPr>
          </w:p>
        </w:tc>
        <w:tc>
          <w:tcPr>
            <w:tcW w:w="11021" w:type="dxa"/>
            <w:gridSpan w:val="5"/>
          </w:tcPr>
          <w:p w14:paraId="5A8FEEBB" w14:textId="4FE0519D" w:rsidR="00AB5DF4" w:rsidRDefault="00AB5DF4" w:rsidP="00AB5DF4">
            <w:pPr>
              <w:ind w:firstLine="430"/>
              <w:jc w:val="both"/>
            </w:pPr>
            <w:r w:rsidRPr="00E01B5E">
              <w:rPr>
                <w:b/>
              </w:rPr>
              <w:t>3. Международный гражданский процесс и международный коммерческий арбитраж</w:t>
            </w:r>
            <w:r>
              <w:t xml:space="preserve">. </w:t>
            </w:r>
          </w:p>
        </w:tc>
      </w:tr>
    </w:tbl>
    <w:p w14:paraId="536B0925" w14:textId="77777777" w:rsidR="00BF23D9" w:rsidRPr="00261391" w:rsidRDefault="00BF23D9" w:rsidP="00BF23D9">
      <w:pPr>
        <w:jc w:val="center"/>
      </w:pPr>
    </w:p>
    <w:sectPr w:rsidR="00BF23D9" w:rsidRPr="00261391" w:rsidSect="00751F97">
      <w:pgSz w:w="16838" w:h="11906" w:orient="landscape"/>
      <w:pgMar w:top="993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60A"/>
    <w:rsid w:val="0009358E"/>
    <w:rsid w:val="000A3558"/>
    <w:rsid w:val="000C399D"/>
    <w:rsid w:val="000C72BC"/>
    <w:rsid w:val="00134D5E"/>
    <w:rsid w:val="00261391"/>
    <w:rsid w:val="00266B85"/>
    <w:rsid w:val="002A20BA"/>
    <w:rsid w:val="003611DB"/>
    <w:rsid w:val="0037084A"/>
    <w:rsid w:val="003905E5"/>
    <w:rsid w:val="004678DC"/>
    <w:rsid w:val="004B4158"/>
    <w:rsid w:val="004E656E"/>
    <w:rsid w:val="004F4342"/>
    <w:rsid w:val="004F4526"/>
    <w:rsid w:val="00535821"/>
    <w:rsid w:val="00572D44"/>
    <w:rsid w:val="005B1869"/>
    <w:rsid w:val="005E6E38"/>
    <w:rsid w:val="00636A59"/>
    <w:rsid w:val="00663FC5"/>
    <w:rsid w:val="0075079D"/>
    <w:rsid w:val="00751F97"/>
    <w:rsid w:val="007528A3"/>
    <w:rsid w:val="00781B28"/>
    <w:rsid w:val="00817867"/>
    <w:rsid w:val="008544D8"/>
    <w:rsid w:val="008C54E8"/>
    <w:rsid w:val="008E1C6F"/>
    <w:rsid w:val="008F0CD0"/>
    <w:rsid w:val="009A5456"/>
    <w:rsid w:val="009E776A"/>
    <w:rsid w:val="00A01DBF"/>
    <w:rsid w:val="00A554F8"/>
    <w:rsid w:val="00AB5DF4"/>
    <w:rsid w:val="00B2627C"/>
    <w:rsid w:val="00BF23D9"/>
    <w:rsid w:val="00C33803"/>
    <w:rsid w:val="00CB085C"/>
    <w:rsid w:val="00D97CAD"/>
    <w:rsid w:val="00DE160A"/>
    <w:rsid w:val="00E01B5E"/>
    <w:rsid w:val="00E5189D"/>
    <w:rsid w:val="00E718C7"/>
    <w:rsid w:val="00F73943"/>
    <w:rsid w:val="00F82727"/>
    <w:rsid w:val="00FD56CC"/>
    <w:rsid w:val="00FE3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B243F6"/>
  <w15:docId w15:val="{E385DADB-3A87-4E4D-A83E-496AE3D18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2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3611D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B5DF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B5D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1</Pages>
  <Words>1654</Words>
  <Characters>9433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user_inep</dc:creator>
  <cp:keywords/>
  <dc:description/>
  <cp:lastModifiedBy>VVChuchnenko@gmail.com</cp:lastModifiedBy>
  <cp:revision>21</cp:revision>
  <cp:lastPrinted>2019-02-09T05:43:00Z</cp:lastPrinted>
  <dcterms:created xsi:type="dcterms:W3CDTF">2018-06-10T16:57:00Z</dcterms:created>
  <dcterms:modified xsi:type="dcterms:W3CDTF">2019-09-02T14:02:00Z</dcterms:modified>
</cp:coreProperties>
</file>